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36" w:rsidRPr="00AE6B36" w:rsidRDefault="00AE6B36" w:rsidP="00AE6B36">
      <w:pPr>
        <w:spacing w:after="0" w:line="360" w:lineRule="auto"/>
        <w:jc w:val="center"/>
        <w:rPr>
          <w:rFonts w:ascii="Times New Roman" w:eastAsia="Times New Roman" w:hAnsi="Times New Roman" w:cs="Times New Roman"/>
          <w:b/>
          <w:sz w:val="28"/>
          <w:szCs w:val="28"/>
          <w:lang w:val="uk-UA" w:eastAsia="ru-RU"/>
        </w:rPr>
      </w:pPr>
      <w:r w:rsidRPr="00AE6B36">
        <w:rPr>
          <w:rFonts w:ascii="Times New Roman" w:eastAsia="Times New Roman" w:hAnsi="Times New Roman" w:cs="Times New Roman"/>
          <w:b/>
          <w:sz w:val="28"/>
          <w:szCs w:val="28"/>
          <w:lang w:val="uk-UA" w:eastAsia="ru-RU"/>
        </w:rPr>
        <w:t>Аналіз роботи комунального закладу освіти</w:t>
      </w:r>
    </w:p>
    <w:p w:rsidR="00AE6B36" w:rsidRPr="00AE6B36" w:rsidRDefault="00AE6B36" w:rsidP="00AE6B36">
      <w:pPr>
        <w:spacing w:after="0" w:line="360" w:lineRule="auto"/>
        <w:jc w:val="center"/>
        <w:rPr>
          <w:rFonts w:ascii="Times New Roman" w:eastAsia="Times New Roman" w:hAnsi="Times New Roman" w:cs="Times New Roman"/>
          <w:b/>
          <w:sz w:val="28"/>
          <w:szCs w:val="28"/>
          <w:lang w:val="uk-UA" w:eastAsia="ru-RU"/>
        </w:rPr>
      </w:pPr>
      <w:r w:rsidRPr="00AE6B36">
        <w:rPr>
          <w:rFonts w:ascii="Times New Roman" w:eastAsia="Times New Roman" w:hAnsi="Times New Roman" w:cs="Times New Roman"/>
          <w:b/>
          <w:sz w:val="28"/>
          <w:szCs w:val="28"/>
          <w:lang w:val="uk-UA" w:eastAsia="ru-RU"/>
        </w:rPr>
        <w:t>«Середня загальноосвітня школа № 97 імені П.І.Шкідченка»</w:t>
      </w:r>
    </w:p>
    <w:p w:rsidR="00AE6B36" w:rsidRDefault="00AE6B36" w:rsidP="00AE6B36">
      <w:pPr>
        <w:spacing w:after="0" w:line="360" w:lineRule="auto"/>
        <w:jc w:val="center"/>
        <w:rPr>
          <w:rFonts w:ascii="Times New Roman" w:eastAsia="Times New Roman" w:hAnsi="Times New Roman" w:cs="Times New Roman"/>
          <w:b/>
          <w:sz w:val="28"/>
          <w:szCs w:val="28"/>
          <w:lang w:val="uk-UA" w:eastAsia="ru-RU"/>
        </w:rPr>
      </w:pPr>
      <w:r w:rsidRPr="00AE6B36">
        <w:rPr>
          <w:rFonts w:ascii="Times New Roman" w:eastAsia="Times New Roman" w:hAnsi="Times New Roman" w:cs="Times New Roman"/>
          <w:b/>
          <w:sz w:val="28"/>
          <w:szCs w:val="28"/>
          <w:lang w:val="uk-UA" w:eastAsia="ru-RU"/>
        </w:rPr>
        <w:t>Дніпровської міської ради  в 201</w:t>
      </w:r>
      <w:r>
        <w:rPr>
          <w:rFonts w:ascii="Times New Roman" w:eastAsia="Times New Roman" w:hAnsi="Times New Roman" w:cs="Times New Roman"/>
          <w:b/>
          <w:sz w:val="28"/>
          <w:szCs w:val="28"/>
          <w:lang w:val="uk-UA" w:eastAsia="ru-RU"/>
        </w:rPr>
        <w:t>9</w:t>
      </w:r>
      <w:r w:rsidRPr="00AE6B36">
        <w:rPr>
          <w:rFonts w:ascii="Times New Roman" w:eastAsia="Times New Roman" w:hAnsi="Times New Roman" w:cs="Times New Roman"/>
          <w:b/>
          <w:sz w:val="28"/>
          <w:szCs w:val="28"/>
          <w:lang w:val="uk-UA" w:eastAsia="ru-RU"/>
        </w:rPr>
        <w:t>/20</w:t>
      </w:r>
      <w:r>
        <w:rPr>
          <w:rFonts w:ascii="Times New Roman" w:eastAsia="Times New Roman" w:hAnsi="Times New Roman" w:cs="Times New Roman"/>
          <w:b/>
          <w:sz w:val="28"/>
          <w:szCs w:val="28"/>
          <w:lang w:val="uk-UA" w:eastAsia="ru-RU"/>
        </w:rPr>
        <w:t>20</w:t>
      </w:r>
      <w:r w:rsidRPr="00AE6B36">
        <w:rPr>
          <w:rFonts w:ascii="Times New Roman" w:eastAsia="Times New Roman" w:hAnsi="Times New Roman" w:cs="Times New Roman"/>
          <w:b/>
          <w:sz w:val="28"/>
          <w:szCs w:val="28"/>
          <w:lang w:val="uk-UA" w:eastAsia="ru-RU"/>
        </w:rPr>
        <w:t xml:space="preserve"> навчальному році</w:t>
      </w:r>
    </w:p>
    <w:p w:rsidR="00AE6B36" w:rsidRDefault="00AE6B36" w:rsidP="00AE6B36">
      <w:pPr>
        <w:spacing w:after="0" w:line="360" w:lineRule="auto"/>
        <w:jc w:val="center"/>
        <w:rPr>
          <w:rFonts w:ascii="Times New Roman" w:eastAsia="Times New Roman" w:hAnsi="Times New Roman" w:cs="Times New Roman"/>
          <w:sz w:val="28"/>
          <w:szCs w:val="28"/>
          <w:lang w:val="uk-UA" w:eastAsia="ru-RU"/>
        </w:rPr>
      </w:pPr>
    </w:p>
    <w:p w:rsidR="00AE6B36" w:rsidRPr="00F33B77" w:rsidRDefault="00AE6B36" w:rsidP="00312C1D">
      <w:pPr>
        <w:spacing w:after="0" w:line="240" w:lineRule="auto"/>
        <w:ind w:firstLine="567"/>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Основна діяльність закладу освіти в 2019-2020 навчальному році була спрямована на створення умов для реалізації державної політики в сфері освіти, виконання Законів України «Про освіту», «Про загальну середню освіту», «Про внесення змін до законодавчих актів із питань загальної середньої освіти щодо організації навчально-виховного процесу», постанов Кабінету Міністрів України</w:t>
      </w:r>
      <w:r w:rsidRPr="00F33B77">
        <w:rPr>
          <w:rFonts w:ascii="Times New Roman" w:hAnsi="Times New Roman" w:cs="Times New Roman"/>
          <w:color w:val="262626"/>
          <w:sz w:val="28"/>
          <w:szCs w:val="28"/>
          <w:lang w:val="uk-UA"/>
        </w:rPr>
        <w:t xml:space="preserve"> </w:t>
      </w:r>
      <w:r w:rsidRPr="00F33B77">
        <w:rPr>
          <w:rFonts w:ascii="Times New Roman" w:hAnsi="Times New Roman" w:cs="Times New Roman"/>
          <w:sz w:val="28"/>
          <w:szCs w:val="28"/>
          <w:lang w:val="uk-UA"/>
        </w:rPr>
        <w:t>«Про затвердження Положення про загальноосвітній навчальний заклад»,</w:t>
      </w:r>
      <w:r w:rsidRPr="00F33B77">
        <w:rPr>
          <w:rFonts w:ascii="Times New Roman" w:hAnsi="Times New Roman" w:cs="Times New Roman"/>
          <w:color w:val="262626"/>
          <w:sz w:val="28"/>
          <w:szCs w:val="28"/>
          <w:lang w:val="uk-UA"/>
        </w:rPr>
        <w:t xml:space="preserve"> </w:t>
      </w:r>
      <w:r w:rsidRPr="00F33B77">
        <w:rPr>
          <w:rFonts w:ascii="Times New Roman" w:hAnsi="Times New Roman" w:cs="Times New Roman"/>
          <w:sz w:val="28"/>
          <w:szCs w:val="28"/>
          <w:lang w:val="uk-UA"/>
        </w:rPr>
        <w:t>«</w:t>
      </w:r>
      <w:r w:rsidRPr="00F33B77">
        <w:rPr>
          <w:rStyle w:val="a3"/>
          <w:rFonts w:ascii="Times New Roman" w:hAnsi="Times New Roman"/>
          <w:b w:val="0"/>
          <w:sz w:val="28"/>
          <w:szCs w:val="28"/>
          <w:lang w:val="uk-UA"/>
        </w:rPr>
        <w:t xml:space="preserve">Про затвердження Державного стандарту початкової загальної освіти», </w:t>
      </w:r>
      <w:r w:rsidRPr="00F33B77">
        <w:rPr>
          <w:rFonts w:ascii="Times New Roman" w:hAnsi="Times New Roman" w:cs="Times New Roman"/>
          <w:sz w:val="28"/>
          <w:szCs w:val="28"/>
          <w:lang w:val="uk-UA"/>
        </w:rPr>
        <w:t>«Про затвердження Державного стандарту базової та повної загальної середньої освіти», Програми розвитку освіти в місті Дніпрі на 2016-2020 роки (затверджена рішенням сесії міської ради від 11.11.2015 року № 6/70).</w:t>
      </w:r>
    </w:p>
    <w:p w:rsidR="00AE6B36" w:rsidRDefault="00AE6B36" w:rsidP="00312C1D">
      <w:pPr>
        <w:spacing w:after="0" w:line="240" w:lineRule="auto"/>
        <w:ind w:firstLine="567"/>
        <w:jc w:val="both"/>
        <w:rPr>
          <w:rFonts w:ascii="Times New Roman" w:hAnsi="Times New Roman" w:cs="Times New Roman"/>
          <w:sz w:val="28"/>
          <w:szCs w:val="28"/>
        </w:rPr>
      </w:pPr>
      <w:r w:rsidRPr="00F33B77">
        <w:rPr>
          <w:rFonts w:ascii="Times New Roman" w:hAnsi="Times New Roman" w:cs="Times New Roman"/>
          <w:sz w:val="28"/>
          <w:szCs w:val="28"/>
        </w:rPr>
        <w:t>У вересні 201</w:t>
      </w:r>
      <w:r w:rsidRPr="00F33B77">
        <w:rPr>
          <w:rFonts w:ascii="Times New Roman" w:hAnsi="Times New Roman" w:cs="Times New Roman"/>
          <w:sz w:val="28"/>
          <w:szCs w:val="28"/>
          <w:lang w:val="uk-UA"/>
        </w:rPr>
        <w:t>9</w:t>
      </w:r>
      <w:r w:rsidRPr="00F33B77">
        <w:rPr>
          <w:rFonts w:ascii="Times New Roman" w:hAnsi="Times New Roman" w:cs="Times New Roman"/>
          <w:sz w:val="28"/>
          <w:szCs w:val="28"/>
        </w:rPr>
        <w:t xml:space="preserve"> року освітній заклад </w:t>
      </w:r>
      <w:r w:rsidRPr="00F33B77">
        <w:rPr>
          <w:rFonts w:ascii="Times New Roman" w:hAnsi="Times New Roman" w:cs="Times New Roman"/>
          <w:sz w:val="28"/>
          <w:szCs w:val="28"/>
          <w:lang w:val="uk-UA"/>
        </w:rPr>
        <w:t>роз</w:t>
      </w:r>
      <w:r w:rsidRPr="00F33B77">
        <w:rPr>
          <w:rFonts w:ascii="Times New Roman" w:hAnsi="Times New Roman" w:cs="Times New Roman"/>
          <w:sz w:val="28"/>
          <w:szCs w:val="28"/>
        </w:rPr>
        <w:t>поч</w:t>
      </w:r>
      <w:r w:rsidRPr="00F33B77">
        <w:rPr>
          <w:rFonts w:ascii="Times New Roman" w:hAnsi="Times New Roman" w:cs="Times New Roman"/>
          <w:sz w:val="28"/>
          <w:szCs w:val="28"/>
          <w:lang w:val="uk-UA"/>
        </w:rPr>
        <w:t>ав</w:t>
      </w:r>
      <w:r w:rsidRPr="00F33B77">
        <w:rPr>
          <w:rFonts w:ascii="Times New Roman" w:hAnsi="Times New Roman" w:cs="Times New Roman"/>
          <w:sz w:val="28"/>
          <w:szCs w:val="28"/>
        </w:rPr>
        <w:t xml:space="preserve"> свій </w:t>
      </w:r>
      <w:r w:rsidRPr="00F33B77">
        <w:rPr>
          <w:rFonts w:ascii="Times New Roman" w:hAnsi="Times New Roman" w:cs="Times New Roman"/>
          <w:sz w:val="28"/>
          <w:szCs w:val="28"/>
          <w:lang w:val="uk-UA"/>
        </w:rPr>
        <w:t>40</w:t>
      </w:r>
      <w:r w:rsidRPr="00F33B77">
        <w:rPr>
          <w:rFonts w:ascii="Times New Roman" w:hAnsi="Times New Roman" w:cs="Times New Roman"/>
          <w:sz w:val="28"/>
          <w:szCs w:val="28"/>
        </w:rPr>
        <w:t xml:space="preserve"> навчальний рік.</w:t>
      </w:r>
    </w:p>
    <w:p w:rsidR="00AE6B36" w:rsidRPr="00F33B77" w:rsidRDefault="00AE6B36" w:rsidP="00F33B77">
      <w:pPr>
        <w:spacing w:after="0" w:line="240" w:lineRule="auto"/>
        <w:ind w:firstLine="318"/>
        <w:jc w:val="center"/>
        <w:rPr>
          <w:rFonts w:ascii="Times New Roman" w:eastAsia="Times New Roman" w:hAnsi="Times New Roman" w:cs="Times New Roman"/>
          <w:b/>
          <w:bCs/>
          <w:sz w:val="28"/>
          <w:szCs w:val="28"/>
          <w:lang w:eastAsia="ru-RU" w:bidi="uk-UA"/>
        </w:rPr>
      </w:pPr>
      <w:bookmarkStart w:id="0" w:name="bookmark0"/>
      <w:r w:rsidRPr="00F33B77">
        <w:rPr>
          <w:rFonts w:ascii="Times New Roman" w:eastAsia="Times New Roman" w:hAnsi="Times New Roman" w:cs="Times New Roman"/>
          <w:b/>
          <w:bCs/>
          <w:sz w:val="28"/>
          <w:szCs w:val="28"/>
          <w:lang w:eastAsia="ru-RU" w:bidi="uk-UA"/>
        </w:rPr>
        <w:t>Серед завдань навчального року відповідно до напрямків роботи колективу</w:t>
      </w:r>
      <w:r w:rsidRPr="00F33B77">
        <w:rPr>
          <w:rFonts w:ascii="Times New Roman" w:eastAsia="Times New Roman" w:hAnsi="Times New Roman" w:cs="Times New Roman"/>
          <w:b/>
          <w:bCs/>
          <w:sz w:val="28"/>
          <w:szCs w:val="28"/>
          <w:lang w:val="uk-UA" w:eastAsia="ru-RU" w:bidi="uk-UA"/>
        </w:rPr>
        <w:t xml:space="preserve"> </w:t>
      </w:r>
      <w:r w:rsidRPr="00F33B77">
        <w:rPr>
          <w:rFonts w:ascii="Times New Roman" w:eastAsia="Times New Roman" w:hAnsi="Times New Roman" w:cs="Times New Roman"/>
          <w:b/>
          <w:bCs/>
          <w:sz w:val="28"/>
          <w:szCs w:val="28"/>
          <w:lang w:eastAsia="ru-RU" w:bidi="uk-UA"/>
        </w:rPr>
        <w:t>вдалося в цілому розв’язати наступні питання:</w:t>
      </w:r>
      <w:bookmarkEnd w:id="0"/>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Подальше впровадження нового Державного стандарту початкової освіти;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Подальше впровадження нового Державного стандарту базової освіти;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Формування оптимальної мережі класів, що відповідають сучасним потребам населення та зміцнення їх матеріальної бази;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Проведення круглих столів з метою надання консультаційної допомоги при опанування нових методів ІКТ та психологічної підтримки процесу впровадження інновацій;</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Активізація роботи учнівського самоврядування в</w:t>
      </w:r>
      <w:r w:rsidRPr="00F33B77">
        <w:rPr>
          <w:rFonts w:ascii="Times New Roman" w:eastAsia="Times New Roman" w:hAnsi="Times New Roman" w:cs="Times New Roman"/>
          <w:sz w:val="28"/>
          <w:szCs w:val="28"/>
          <w:lang w:eastAsia="ru-RU"/>
        </w:rPr>
        <w:t xml:space="preserve"> </w:t>
      </w:r>
      <w:r w:rsidRPr="00F33B77">
        <w:rPr>
          <w:rFonts w:ascii="Times New Roman" w:eastAsia="Times New Roman" w:hAnsi="Times New Roman" w:cs="Times New Roman"/>
          <w:sz w:val="28"/>
          <w:szCs w:val="28"/>
          <w:lang w:eastAsia="ru-RU" w:bidi="uk-UA"/>
        </w:rPr>
        <w:t>межах школи</w:t>
      </w:r>
      <w:r w:rsidRPr="00F33B77">
        <w:rPr>
          <w:rFonts w:ascii="Times New Roman" w:eastAsia="Times New Roman" w:hAnsi="Times New Roman" w:cs="Times New Roman"/>
          <w:sz w:val="28"/>
          <w:szCs w:val="28"/>
          <w:lang w:eastAsia="ru-RU"/>
        </w:rPr>
        <w:t>;</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val="uk-UA" w:eastAsia="ru-RU" w:bidi="uk-UA"/>
        </w:rPr>
        <w:t>І</w:t>
      </w:r>
      <w:r w:rsidRPr="00F33B77">
        <w:rPr>
          <w:rFonts w:ascii="Times New Roman" w:eastAsia="Times New Roman" w:hAnsi="Times New Roman" w:cs="Times New Roman"/>
          <w:sz w:val="28"/>
          <w:szCs w:val="28"/>
          <w:lang w:eastAsia="ru-RU" w:bidi="uk-UA"/>
        </w:rPr>
        <w:t>нтелектуальн</w:t>
      </w:r>
      <w:r w:rsidRPr="00F33B77">
        <w:rPr>
          <w:rFonts w:ascii="Times New Roman" w:eastAsia="Times New Roman" w:hAnsi="Times New Roman" w:cs="Times New Roman"/>
          <w:sz w:val="28"/>
          <w:szCs w:val="28"/>
          <w:lang w:val="uk-UA" w:eastAsia="ru-RU" w:bidi="uk-UA"/>
        </w:rPr>
        <w:t>ий</w:t>
      </w:r>
      <w:r w:rsidRPr="00F33B77">
        <w:rPr>
          <w:rFonts w:ascii="Times New Roman" w:eastAsia="Times New Roman" w:hAnsi="Times New Roman" w:cs="Times New Roman"/>
          <w:sz w:val="28"/>
          <w:szCs w:val="28"/>
          <w:lang w:eastAsia="ru-RU" w:bidi="uk-UA"/>
        </w:rPr>
        <w:t xml:space="preserve"> розвит</w:t>
      </w:r>
      <w:r w:rsidRPr="00F33B77">
        <w:rPr>
          <w:rFonts w:ascii="Times New Roman" w:eastAsia="Times New Roman" w:hAnsi="Times New Roman" w:cs="Times New Roman"/>
          <w:sz w:val="28"/>
          <w:szCs w:val="28"/>
          <w:lang w:val="uk-UA" w:eastAsia="ru-RU" w:bidi="uk-UA"/>
        </w:rPr>
        <w:t>ок</w:t>
      </w:r>
      <w:r w:rsidRPr="00F33B77">
        <w:rPr>
          <w:rFonts w:ascii="Times New Roman" w:eastAsia="Times New Roman" w:hAnsi="Times New Roman" w:cs="Times New Roman"/>
          <w:sz w:val="28"/>
          <w:szCs w:val="28"/>
          <w:lang w:eastAsia="ru-RU" w:bidi="uk-UA"/>
        </w:rPr>
        <w:t xml:space="preserve"> дітей та учнівської молоді;</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Участь у професійн</w:t>
      </w:r>
      <w:r w:rsidRPr="00F33B77">
        <w:rPr>
          <w:rFonts w:ascii="Times New Roman" w:eastAsia="Times New Roman" w:hAnsi="Times New Roman" w:cs="Times New Roman"/>
          <w:sz w:val="28"/>
          <w:szCs w:val="28"/>
          <w:lang w:val="uk-UA" w:eastAsia="ru-RU" w:bidi="uk-UA"/>
        </w:rPr>
        <w:t>ому</w:t>
      </w:r>
      <w:r w:rsidRPr="00F33B77">
        <w:rPr>
          <w:rFonts w:ascii="Times New Roman" w:eastAsia="Times New Roman" w:hAnsi="Times New Roman" w:cs="Times New Roman"/>
          <w:sz w:val="28"/>
          <w:szCs w:val="28"/>
          <w:lang w:eastAsia="ru-RU" w:bidi="uk-UA"/>
        </w:rPr>
        <w:t xml:space="preserve"> конкурс</w:t>
      </w:r>
      <w:r w:rsidRPr="00F33B77">
        <w:rPr>
          <w:rFonts w:ascii="Times New Roman" w:eastAsia="Times New Roman" w:hAnsi="Times New Roman" w:cs="Times New Roman"/>
          <w:sz w:val="28"/>
          <w:szCs w:val="28"/>
          <w:lang w:val="uk-UA" w:eastAsia="ru-RU" w:bidi="uk-UA"/>
        </w:rPr>
        <w:t>і</w:t>
      </w:r>
      <w:r w:rsidRPr="00F33B77">
        <w:rPr>
          <w:rFonts w:ascii="Times New Roman" w:eastAsia="Times New Roman" w:hAnsi="Times New Roman" w:cs="Times New Roman"/>
          <w:sz w:val="28"/>
          <w:szCs w:val="28"/>
          <w:lang w:eastAsia="ru-RU" w:bidi="uk-UA"/>
        </w:rPr>
        <w:t xml:space="preserve"> «</w:t>
      </w:r>
      <w:r w:rsidRPr="00F33B77">
        <w:rPr>
          <w:rFonts w:ascii="Times New Roman" w:eastAsia="Times New Roman" w:hAnsi="Times New Roman" w:cs="Times New Roman"/>
          <w:sz w:val="28"/>
          <w:szCs w:val="28"/>
          <w:lang w:val="uk-UA" w:eastAsia="ru-RU" w:bidi="uk-UA"/>
        </w:rPr>
        <w:t>У</w:t>
      </w:r>
      <w:r w:rsidRPr="00F33B77">
        <w:rPr>
          <w:rFonts w:ascii="Times New Roman" w:eastAsia="Times New Roman" w:hAnsi="Times New Roman" w:cs="Times New Roman"/>
          <w:sz w:val="28"/>
          <w:szCs w:val="28"/>
          <w:lang w:eastAsia="ru-RU" w:bidi="uk-UA"/>
        </w:rPr>
        <w:t>читель року»</w:t>
      </w:r>
      <w:r w:rsidRPr="00F33B77">
        <w:rPr>
          <w:rFonts w:ascii="Times New Roman" w:eastAsia="Times New Roman" w:hAnsi="Times New Roman" w:cs="Times New Roman"/>
          <w:sz w:val="28"/>
          <w:szCs w:val="28"/>
          <w:lang w:val="uk-UA" w:eastAsia="ru-RU" w:bidi="uk-UA"/>
        </w:rPr>
        <w:t>;</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Підвищення рівня академічної культури, духовних цінностей та моральних засад, зокрема через роботу шкільного театру.</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Впровадження STEM-освіти через реалізацію природничо-математичної та технологічної профільності, а саме</w:t>
      </w:r>
      <w:r w:rsidRPr="00F33B77">
        <w:rPr>
          <w:rFonts w:ascii="Times New Roman" w:eastAsia="Times New Roman" w:hAnsi="Times New Roman" w:cs="Times New Roman"/>
          <w:sz w:val="28"/>
          <w:szCs w:val="28"/>
          <w:lang w:val="uk-UA" w:eastAsia="ru-RU" w:bidi="uk-UA"/>
        </w:rPr>
        <w:t>:</w:t>
      </w:r>
      <w:r w:rsidRPr="00F33B77">
        <w:rPr>
          <w:rFonts w:ascii="Times New Roman" w:eastAsia="Times New Roman" w:hAnsi="Times New Roman" w:cs="Times New Roman"/>
          <w:sz w:val="28"/>
          <w:szCs w:val="28"/>
          <w:lang w:eastAsia="ru-RU" w:bidi="uk-UA"/>
        </w:rPr>
        <w:t xml:space="preserve"> </w:t>
      </w:r>
    </w:p>
    <w:p w:rsidR="00AE6B36" w:rsidRPr="00F33B77" w:rsidRDefault="00AE6B36" w:rsidP="00F33B77">
      <w:pPr>
        <w:numPr>
          <w:ilvl w:val="0"/>
          <w:numId w:val="3"/>
        </w:numPr>
        <w:spacing w:after="0" w:line="240" w:lineRule="auto"/>
        <w:ind w:left="0"/>
        <w:jc w:val="both"/>
        <w:rPr>
          <w:rFonts w:ascii="Times New Roman" w:eastAsia="Times New Roman" w:hAnsi="Times New Roman" w:cs="Times New Roman"/>
          <w:sz w:val="28"/>
          <w:szCs w:val="28"/>
          <w:lang w:val="uk-UA" w:eastAsia="ru-RU" w:bidi="uk-UA"/>
        </w:rPr>
      </w:pPr>
      <w:r w:rsidRPr="00F33B77">
        <w:rPr>
          <w:rFonts w:ascii="Times New Roman" w:eastAsia="Times New Roman" w:hAnsi="Times New Roman" w:cs="Times New Roman"/>
          <w:sz w:val="28"/>
          <w:szCs w:val="28"/>
          <w:lang w:eastAsia="ru-RU" w:bidi="uk-UA"/>
        </w:rPr>
        <w:t>використання програм поглибленого вивчення предметів у 8-9 класах: математики, хімії, фізики, біології та ін.</w:t>
      </w:r>
      <w:r w:rsidRPr="00F33B77">
        <w:rPr>
          <w:rFonts w:ascii="Times New Roman" w:eastAsia="Times New Roman" w:hAnsi="Times New Roman" w:cs="Times New Roman"/>
          <w:sz w:val="28"/>
          <w:szCs w:val="28"/>
          <w:lang w:val="uk-UA" w:eastAsia="ru-RU" w:bidi="uk-UA"/>
        </w:rPr>
        <w:t>;</w:t>
      </w:r>
    </w:p>
    <w:p w:rsidR="00AE6B36" w:rsidRPr="00F33B77" w:rsidRDefault="00AE6B36" w:rsidP="00F33B77">
      <w:pPr>
        <w:numPr>
          <w:ilvl w:val="0"/>
          <w:numId w:val="3"/>
        </w:numPr>
        <w:spacing w:after="0" w:line="240" w:lineRule="auto"/>
        <w:ind w:left="0"/>
        <w:jc w:val="both"/>
        <w:rPr>
          <w:rFonts w:ascii="Times New Roman" w:eastAsia="Times New Roman" w:hAnsi="Times New Roman" w:cs="Times New Roman"/>
          <w:sz w:val="28"/>
          <w:szCs w:val="28"/>
          <w:lang w:val="uk-UA" w:eastAsia="ru-RU" w:bidi="uk-UA"/>
        </w:rPr>
      </w:pPr>
      <w:r w:rsidRPr="00F33B77">
        <w:rPr>
          <w:rFonts w:ascii="Times New Roman" w:eastAsia="Times New Roman" w:hAnsi="Times New Roman" w:cs="Times New Roman"/>
          <w:sz w:val="28"/>
          <w:szCs w:val="28"/>
          <w:lang w:val="uk-UA" w:eastAsia="ru-RU" w:bidi="uk-UA"/>
        </w:rPr>
        <w:t xml:space="preserve">відкриття профільних </w:t>
      </w:r>
      <w:r w:rsidR="00DB3A1F">
        <w:rPr>
          <w:rFonts w:ascii="Times New Roman" w:eastAsia="Times New Roman" w:hAnsi="Times New Roman" w:cs="Times New Roman"/>
          <w:sz w:val="28"/>
          <w:szCs w:val="28"/>
          <w:lang w:val="uk-UA" w:eastAsia="ru-RU" w:bidi="uk-UA"/>
        </w:rPr>
        <w:t xml:space="preserve">класів, що відповідають ідеям </w:t>
      </w:r>
      <w:r w:rsidRPr="00F33B77">
        <w:rPr>
          <w:rFonts w:ascii="Times New Roman" w:eastAsia="Times New Roman" w:hAnsi="Times New Roman" w:cs="Times New Roman"/>
          <w:sz w:val="28"/>
          <w:szCs w:val="28"/>
          <w:lang w:eastAsia="ru-RU" w:bidi="uk-UA"/>
        </w:rPr>
        <w:t>STEM</w:t>
      </w:r>
      <w:r w:rsidRPr="00F33B77">
        <w:rPr>
          <w:rFonts w:ascii="Times New Roman" w:eastAsia="Times New Roman" w:hAnsi="Times New Roman" w:cs="Times New Roman"/>
          <w:sz w:val="28"/>
          <w:szCs w:val="28"/>
          <w:lang w:val="uk-UA" w:eastAsia="ru-RU" w:bidi="uk-UA"/>
        </w:rPr>
        <w:t>-освіти та викладання предметів за відповідними профільними програмами.</w:t>
      </w:r>
    </w:p>
    <w:p w:rsidR="00AE6B36" w:rsidRPr="00F33B77" w:rsidRDefault="00AE6B36" w:rsidP="00F33B77">
      <w:pPr>
        <w:numPr>
          <w:ilvl w:val="0"/>
          <w:numId w:val="2"/>
        </w:numPr>
        <w:spacing w:after="0" w:line="240" w:lineRule="auto"/>
        <w:ind w:left="0" w:hanging="283"/>
        <w:jc w:val="both"/>
        <w:rPr>
          <w:rFonts w:ascii="Times New Roman" w:eastAsia="Times New Roman" w:hAnsi="Times New Roman" w:cs="Times New Roman"/>
          <w:b/>
          <w:bCs/>
          <w:sz w:val="28"/>
          <w:szCs w:val="28"/>
          <w:lang w:eastAsia="ru-RU" w:bidi="uk-UA"/>
        </w:rPr>
      </w:pPr>
      <w:r w:rsidRPr="00F33B77">
        <w:rPr>
          <w:rFonts w:ascii="Times New Roman" w:eastAsia="Times New Roman" w:hAnsi="Times New Roman" w:cs="Times New Roman"/>
          <w:sz w:val="28"/>
          <w:szCs w:val="28"/>
          <w:lang w:eastAsia="ru-RU" w:bidi="uk-UA"/>
        </w:rPr>
        <w:t>Формування стійкого інтересу до наук, їх популяризація, розвиток дослідницьких, наукових компетентностей, формування проектної культури</w:t>
      </w:r>
      <w:r w:rsidRPr="00F33B77">
        <w:rPr>
          <w:rFonts w:ascii="Times New Roman" w:eastAsia="Times New Roman" w:hAnsi="Times New Roman" w:cs="Times New Roman"/>
          <w:sz w:val="28"/>
          <w:szCs w:val="28"/>
          <w:lang w:val="uk-UA" w:eastAsia="ru-RU" w:bidi="uk-UA"/>
        </w:rPr>
        <w:t xml:space="preserve">. </w:t>
      </w:r>
    </w:p>
    <w:p w:rsidR="00AE6B36" w:rsidRPr="00F33B77" w:rsidRDefault="00AE6B36" w:rsidP="00F33B77">
      <w:pPr>
        <w:numPr>
          <w:ilvl w:val="0"/>
          <w:numId w:val="2"/>
        </w:numPr>
        <w:spacing w:after="0" w:line="240" w:lineRule="auto"/>
        <w:ind w:left="0" w:hanging="283"/>
        <w:jc w:val="both"/>
        <w:rPr>
          <w:rFonts w:ascii="Times New Roman" w:eastAsia="Times New Roman" w:hAnsi="Times New Roman" w:cs="Times New Roman"/>
          <w:b/>
          <w:bCs/>
          <w:sz w:val="28"/>
          <w:szCs w:val="28"/>
          <w:lang w:eastAsia="ru-RU" w:bidi="uk-UA"/>
        </w:rPr>
      </w:pPr>
      <w:r w:rsidRPr="00F33B77">
        <w:rPr>
          <w:rFonts w:ascii="Times New Roman" w:eastAsia="Times New Roman" w:hAnsi="Times New Roman" w:cs="Times New Roman"/>
          <w:sz w:val="28"/>
          <w:szCs w:val="28"/>
          <w:lang w:val="uk-UA" w:eastAsia="ru-RU" w:bidi="uk-UA"/>
        </w:rPr>
        <w:t xml:space="preserve">Використання методик викладання, які є дотичними до STEM: «Інтелект України», </w:t>
      </w:r>
      <w:bookmarkStart w:id="1" w:name="bookmark1"/>
      <w:r w:rsidRPr="00F33B77">
        <w:rPr>
          <w:rFonts w:ascii="Times New Roman" w:eastAsia="Times New Roman" w:hAnsi="Times New Roman" w:cs="Times New Roman"/>
          <w:sz w:val="28"/>
          <w:szCs w:val="28"/>
          <w:lang w:val="uk-UA" w:eastAsia="ru-RU" w:bidi="uk-UA"/>
        </w:rPr>
        <w:t>«Росток».</w:t>
      </w:r>
    </w:p>
    <w:p w:rsidR="00AE6B36" w:rsidRPr="00F33B77" w:rsidRDefault="00AE6B36" w:rsidP="00F33B77">
      <w:pPr>
        <w:spacing w:after="0" w:line="240" w:lineRule="auto"/>
        <w:ind w:firstLine="318"/>
        <w:jc w:val="center"/>
        <w:rPr>
          <w:rFonts w:ascii="Times New Roman" w:eastAsia="Times New Roman" w:hAnsi="Times New Roman" w:cs="Times New Roman"/>
          <w:b/>
          <w:bCs/>
          <w:sz w:val="28"/>
          <w:szCs w:val="28"/>
          <w:lang w:eastAsia="ru-RU" w:bidi="uk-UA"/>
        </w:rPr>
      </w:pPr>
      <w:r w:rsidRPr="00F33B77">
        <w:rPr>
          <w:rFonts w:ascii="Times New Roman" w:eastAsia="Times New Roman" w:hAnsi="Times New Roman" w:cs="Times New Roman"/>
          <w:b/>
          <w:bCs/>
          <w:sz w:val="28"/>
          <w:szCs w:val="28"/>
          <w:lang w:eastAsia="ru-RU" w:bidi="uk-UA"/>
        </w:rPr>
        <w:t>Однак потребують уваги наступні напрямки:</w:t>
      </w:r>
      <w:bookmarkEnd w:id="1"/>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Розширення меж співпраці з вищими навчальними закладами, особливо в частині роботи МАН, чим стимулювати інтерес учнів до позашкільної освіти;</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lastRenderedPageBreak/>
        <w:t>На вимогу сьогодення поступово працювати над створенням школи повного дня;</w:t>
      </w:r>
    </w:p>
    <w:p w:rsidR="00AE6B36" w:rsidRPr="00F33B77" w:rsidRDefault="00AE6B36" w:rsidP="00F33B77">
      <w:pPr>
        <w:numPr>
          <w:ilvl w:val="0"/>
          <w:numId w:val="1"/>
        </w:numPr>
        <w:spacing w:after="0" w:line="240" w:lineRule="auto"/>
        <w:ind w:left="0"/>
        <w:jc w:val="both"/>
        <w:rPr>
          <w:rFonts w:ascii="Times New Roman" w:eastAsia="Times New Roman" w:hAnsi="Times New Roman" w:cs="Times New Roman"/>
          <w:sz w:val="28"/>
          <w:szCs w:val="28"/>
          <w:lang w:eastAsia="ru-RU" w:bidi="uk-UA"/>
        </w:rPr>
      </w:pPr>
      <w:r w:rsidRPr="00F33B77">
        <w:rPr>
          <w:rFonts w:ascii="Times New Roman" w:eastAsia="Times New Roman" w:hAnsi="Times New Roman" w:cs="Times New Roman"/>
          <w:sz w:val="28"/>
          <w:szCs w:val="28"/>
          <w:lang w:eastAsia="ru-RU" w:bidi="uk-UA"/>
        </w:rPr>
        <w:t xml:space="preserve">Подальше наповнення ШБІЦ, </w:t>
      </w:r>
      <w:r w:rsidRPr="00F33B77">
        <w:rPr>
          <w:rFonts w:ascii="Times New Roman" w:eastAsia="Times New Roman" w:hAnsi="Times New Roman" w:cs="Times New Roman"/>
          <w:sz w:val="28"/>
          <w:szCs w:val="28"/>
          <w:lang w:val="uk-UA" w:eastAsia="ru-RU" w:bidi="uk-UA"/>
        </w:rPr>
        <w:t>продовжити освоєння</w:t>
      </w:r>
      <w:r w:rsidRPr="00F33B77">
        <w:rPr>
          <w:rFonts w:ascii="Times New Roman" w:eastAsia="Times New Roman" w:hAnsi="Times New Roman" w:cs="Times New Roman"/>
          <w:sz w:val="28"/>
          <w:szCs w:val="28"/>
          <w:lang w:eastAsia="ru-RU" w:bidi="uk-UA"/>
        </w:rPr>
        <w:t xml:space="preserve"> веб-технологій, дистанційного навчання, віртуального методичного кабінету.</w:t>
      </w:r>
    </w:p>
    <w:p w:rsidR="00AE6B36" w:rsidRPr="009E77E9" w:rsidRDefault="00AE6B36" w:rsidP="00F33B77">
      <w:pPr>
        <w:spacing w:after="0" w:line="240" w:lineRule="auto"/>
        <w:jc w:val="both"/>
        <w:rPr>
          <w:rFonts w:ascii="Times New Roman" w:eastAsia="Times New Roman" w:hAnsi="Times New Roman" w:cs="Times New Roman"/>
          <w:sz w:val="28"/>
          <w:szCs w:val="28"/>
          <w:lang w:val="uk-UA" w:eastAsia="ru-RU" w:bidi="uk-UA"/>
        </w:rPr>
      </w:pPr>
      <w:r w:rsidRPr="00F33B77">
        <w:rPr>
          <w:rFonts w:ascii="Times New Roman" w:eastAsia="Times New Roman" w:hAnsi="Times New Roman" w:cs="Times New Roman"/>
          <w:sz w:val="28"/>
          <w:szCs w:val="28"/>
          <w:lang w:eastAsia="ru-RU" w:bidi="uk-UA"/>
        </w:rPr>
        <w:t>У 201</w:t>
      </w:r>
      <w:r w:rsidRPr="00F33B77">
        <w:rPr>
          <w:rFonts w:ascii="Times New Roman" w:eastAsia="Times New Roman" w:hAnsi="Times New Roman" w:cs="Times New Roman"/>
          <w:sz w:val="28"/>
          <w:szCs w:val="28"/>
          <w:lang w:val="uk-UA" w:eastAsia="ru-RU" w:bidi="uk-UA"/>
        </w:rPr>
        <w:t>9</w:t>
      </w:r>
      <w:r w:rsidRPr="00F33B77">
        <w:rPr>
          <w:rFonts w:ascii="Times New Roman" w:eastAsia="Times New Roman" w:hAnsi="Times New Roman" w:cs="Times New Roman"/>
          <w:sz w:val="28"/>
          <w:szCs w:val="28"/>
          <w:lang w:eastAsia="ru-RU" w:bidi="uk-UA"/>
        </w:rPr>
        <w:t>-20</w:t>
      </w:r>
      <w:r w:rsidRPr="00F33B77">
        <w:rPr>
          <w:rFonts w:ascii="Times New Roman" w:eastAsia="Times New Roman" w:hAnsi="Times New Roman" w:cs="Times New Roman"/>
          <w:sz w:val="28"/>
          <w:szCs w:val="28"/>
          <w:lang w:val="uk-UA" w:eastAsia="ru-RU" w:bidi="uk-UA"/>
        </w:rPr>
        <w:t>20</w:t>
      </w:r>
      <w:r w:rsidRPr="00F33B77">
        <w:rPr>
          <w:rFonts w:ascii="Times New Roman" w:eastAsia="Times New Roman" w:hAnsi="Times New Roman" w:cs="Times New Roman"/>
          <w:sz w:val="28"/>
          <w:szCs w:val="28"/>
          <w:lang w:eastAsia="ru-RU" w:bidi="uk-UA"/>
        </w:rPr>
        <w:t xml:space="preserve"> н.р. проведено педагогічні ради: </w:t>
      </w:r>
      <w:r w:rsidRPr="009E77E9">
        <w:rPr>
          <w:rFonts w:ascii="Times New Roman" w:eastAsia="Times New Roman" w:hAnsi="Times New Roman" w:cs="Times New Roman"/>
          <w:sz w:val="28"/>
          <w:szCs w:val="28"/>
          <w:lang w:eastAsia="ru-RU" w:bidi="uk-UA"/>
        </w:rPr>
        <w:t>«</w:t>
      </w:r>
      <w:r w:rsidR="009E77E9">
        <w:rPr>
          <w:rFonts w:ascii="Times New Roman" w:eastAsia="Times New Roman" w:hAnsi="Times New Roman" w:cs="Times New Roman"/>
          <w:sz w:val="28"/>
          <w:szCs w:val="28"/>
          <w:lang w:val="uk-UA" w:eastAsia="ru-RU" w:bidi="uk-UA"/>
        </w:rPr>
        <w:t>Способи ефективної профілактики та протидії булінгу в дитячому середо</w:t>
      </w:r>
      <w:r w:rsidR="00D22552">
        <w:rPr>
          <w:rFonts w:ascii="Times New Roman" w:eastAsia="Times New Roman" w:hAnsi="Times New Roman" w:cs="Times New Roman"/>
          <w:sz w:val="28"/>
          <w:szCs w:val="28"/>
          <w:lang w:val="uk-UA" w:eastAsia="ru-RU" w:bidi="uk-UA"/>
        </w:rPr>
        <w:t xml:space="preserve">вищі», «Проблеми формування мотивації навчальної діяльності школярів за сучасних умов», </w:t>
      </w:r>
    </w:p>
    <w:p w:rsidR="00AE6B36" w:rsidRPr="00F33B77" w:rsidRDefault="00AE6B36" w:rsidP="00DB3A1F">
      <w:pPr>
        <w:spacing w:before="120" w:after="120" w:line="240" w:lineRule="auto"/>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b/>
          <w:sz w:val="28"/>
          <w:szCs w:val="28"/>
          <w:u w:val="single"/>
          <w:lang w:val="uk-UA" w:eastAsia="ru-RU"/>
        </w:rPr>
        <w:t>Аналіз структури і мережі школи за минулий навчальний рік</w:t>
      </w:r>
      <w:r w:rsidRPr="00F33B77">
        <w:rPr>
          <w:rFonts w:ascii="Times New Roman" w:eastAsia="Times New Roman" w:hAnsi="Times New Roman" w:cs="Times New Roman"/>
          <w:b/>
          <w:sz w:val="28"/>
          <w:szCs w:val="28"/>
          <w:u w:val="single"/>
          <w:lang w:eastAsia="ru-RU"/>
        </w:rPr>
        <w:t xml:space="preserve"> Збереження контингенту</w:t>
      </w:r>
      <w:r w:rsidRPr="00F33B77">
        <w:rPr>
          <w:rFonts w:ascii="Times New Roman" w:eastAsia="Times New Roman" w:hAnsi="Times New Roman" w:cs="Times New Roman"/>
          <w:sz w:val="28"/>
          <w:szCs w:val="28"/>
          <w:lang w:eastAsia="ru-RU"/>
        </w:rPr>
        <w:t xml:space="preserve"> </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На початок 2019-20 навчального року  в закладі освіти на</w:t>
      </w:r>
      <w:r w:rsidR="00DB3A1F">
        <w:rPr>
          <w:rFonts w:ascii="Times New Roman" w:eastAsia="Times New Roman" w:hAnsi="Times New Roman" w:cs="Times New Roman"/>
          <w:sz w:val="28"/>
          <w:szCs w:val="28"/>
          <w:lang w:val="uk-UA" w:eastAsia="ru-RU"/>
        </w:rPr>
        <w:t>вчалось 1513 здобувачів освіти.</w:t>
      </w:r>
      <w:r w:rsidRPr="007C3A55">
        <w:rPr>
          <w:rFonts w:ascii="Times New Roman" w:eastAsia="Times New Roman" w:hAnsi="Times New Roman" w:cs="Times New Roman"/>
          <w:sz w:val="28"/>
          <w:szCs w:val="28"/>
          <w:lang w:val="uk-UA" w:eastAsia="ru-RU"/>
        </w:rPr>
        <w:t xml:space="preserve"> На кінець навчального року – 1507.. В 20 класах початкової школи на</w:t>
      </w:r>
      <w:r w:rsidR="00DB3A1F">
        <w:rPr>
          <w:rFonts w:ascii="Times New Roman" w:eastAsia="Times New Roman" w:hAnsi="Times New Roman" w:cs="Times New Roman"/>
          <w:sz w:val="28"/>
          <w:szCs w:val="28"/>
          <w:lang w:val="uk-UA" w:eastAsia="ru-RU"/>
        </w:rPr>
        <w:t>вчалось  675 учнів, в 22 класах</w:t>
      </w:r>
      <w:r w:rsidRPr="007C3A55">
        <w:rPr>
          <w:rFonts w:ascii="Times New Roman" w:eastAsia="Times New Roman" w:hAnsi="Times New Roman" w:cs="Times New Roman"/>
          <w:sz w:val="28"/>
          <w:szCs w:val="28"/>
          <w:lang w:val="uk-UA" w:eastAsia="ru-RU"/>
        </w:rPr>
        <w:t xml:space="preserve"> основної школи 718 учнів В чотирьох класах старшої школи 120 учнів. Для учнів 1-4 класів організовано 6 груп подовженого дня. .</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За рік вибул</w:t>
      </w:r>
      <w:r w:rsidR="00DB3A1F">
        <w:rPr>
          <w:rFonts w:ascii="Times New Roman" w:eastAsia="Times New Roman" w:hAnsi="Times New Roman" w:cs="Times New Roman"/>
          <w:sz w:val="28"/>
          <w:szCs w:val="28"/>
          <w:lang w:val="uk-UA" w:eastAsia="ru-RU"/>
        </w:rPr>
        <w:t>и 25 учнів, а прибуло 19 учнів.</w:t>
      </w:r>
      <w:r w:rsidRPr="007C3A55">
        <w:rPr>
          <w:rFonts w:ascii="Times New Roman" w:eastAsia="Times New Roman" w:hAnsi="Times New Roman" w:cs="Times New Roman"/>
          <w:sz w:val="28"/>
          <w:szCs w:val="28"/>
          <w:lang w:val="uk-UA" w:eastAsia="ru-RU"/>
        </w:rPr>
        <w:t xml:space="preserve"> Із 10 місяців навчального року  сім місяців учні навчалися  за класно- урочною системою, а три за дистанційною формою навчан</w:t>
      </w:r>
      <w:r w:rsidR="00DB3A1F">
        <w:rPr>
          <w:rFonts w:ascii="Times New Roman" w:eastAsia="Times New Roman" w:hAnsi="Times New Roman" w:cs="Times New Roman"/>
          <w:sz w:val="28"/>
          <w:szCs w:val="28"/>
          <w:lang w:val="uk-UA" w:eastAsia="ru-RU"/>
        </w:rPr>
        <w:t>ня.  Структура навчального року</w:t>
      </w:r>
      <w:r w:rsidRPr="007C3A55">
        <w:rPr>
          <w:rFonts w:ascii="Times New Roman" w:eastAsia="Times New Roman" w:hAnsi="Times New Roman" w:cs="Times New Roman"/>
          <w:sz w:val="28"/>
          <w:szCs w:val="28"/>
          <w:lang w:val="uk-UA" w:eastAsia="ru-RU"/>
        </w:rPr>
        <w:t xml:space="preserve"> передбачено  30-денні канікули,  режим навчал</w:t>
      </w:r>
      <w:r w:rsidR="00DB3A1F">
        <w:rPr>
          <w:rFonts w:ascii="Times New Roman" w:eastAsia="Times New Roman" w:hAnsi="Times New Roman" w:cs="Times New Roman"/>
          <w:sz w:val="28"/>
          <w:szCs w:val="28"/>
          <w:lang w:val="uk-UA" w:eastAsia="ru-RU"/>
        </w:rPr>
        <w:t xml:space="preserve">ьних занять,  розклад уроків </w:t>
      </w:r>
      <w:r w:rsidRPr="007C3A55">
        <w:rPr>
          <w:rFonts w:ascii="Times New Roman" w:eastAsia="Times New Roman" w:hAnsi="Times New Roman" w:cs="Times New Roman"/>
          <w:sz w:val="28"/>
          <w:szCs w:val="28"/>
          <w:lang w:val="uk-UA" w:eastAsia="ru-RU"/>
        </w:rPr>
        <w:t>та позакласної діяльності учнів скл</w:t>
      </w:r>
      <w:r w:rsidR="00DB3A1F">
        <w:rPr>
          <w:rFonts w:ascii="Times New Roman" w:eastAsia="Times New Roman" w:hAnsi="Times New Roman" w:cs="Times New Roman"/>
          <w:sz w:val="28"/>
          <w:szCs w:val="28"/>
          <w:lang w:val="uk-UA" w:eastAsia="ru-RU"/>
        </w:rPr>
        <w:t>адено згідно санітарним нормам за погодженням</w:t>
      </w:r>
      <w:r w:rsidRPr="007C3A55">
        <w:rPr>
          <w:rFonts w:ascii="Times New Roman" w:eastAsia="Times New Roman" w:hAnsi="Times New Roman" w:cs="Times New Roman"/>
          <w:sz w:val="28"/>
          <w:szCs w:val="28"/>
          <w:lang w:val="uk-UA" w:eastAsia="ru-RU"/>
        </w:rPr>
        <w:t xml:space="preserve"> з санітарною службою міста.</w:t>
      </w:r>
      <w:r w:rsidR="00DB3A1F">
        <w:rPr>
          <w:rFonts w:ascii="Times New Roman" w:eastAsia="Times New Roman" w:hAnsi="Times New Roman" w:cs="Times New Roman"/>
          <w:sz w:val="28"/>
          <w:szCs w:val="28"/>
          <w:lang w:val="uk-UA" w:eastAsia="ru-RU"/>
        </w:rPr>
        <w:t xml:space="preserve"> Для семи  учнів організовано </w:t>
      </w:r>
      <w:r w:rsidRPr="007C3A55">
        <w:rPr>
          <w:rFonts w:ascii="Times New Roman" w:eastAsia="Times New Roman" w:hAnsi="Times New Roman" w:cs="Times New Roman"/>
          <w:sz w:val="28"/>
          <w:szCs w:val="28"/>
          <w:lang w:val="uk-UA" w:eastAsia="ru-RU"/>
        </w:rPr>
        <w:t>індивідуальне навчання (педагогічний патронаж) у зв</w:t>
      </w:r>
      <w:r w:rsidRPr="007C3A55">
        <w:rPr>
          <w:rFonts w:ascii="Times New Roman" w:eastAsia="Times New Roman" w:hAnsi="Times New Roman" w:cs="Times New Roman"/>
          <w:sz w:val="28"/>
          <w:szCs w:val="28"/>
          <w:lang w:eastAsia="ru-RU"/>
        </w:rPr>
        <w:t>’</w:t>
      </w:r>
      <w:r w:rsidR="00DB3A1F">
        <w:rPr>
          <w:rFonts w:ascii="Times New Roman" w:eastAsia="Times New Roman" w:hAnsi="Times New Roman" w:cs="Times New Roman"/>
          <w:sz w:val="28"/>
          <w:szCs w:val="28"/>
          <w:lang w:val="uk-UA" w:eastAsia="ru-RU"/>
        </w:rPr>
        <w:t>язку</w:t>
      </w:r>
      <w:r w:rsidRPr="007C3A55">
        <w:rPr>
          <w:rFonts w:ascii="Times New Roman" w:eastAsia="Times New Roman" w:hAnsi="Times New Roman" w:cs="Times New Roman"/>
          <w:sz w:val="28"/>
          <w:szCs w:val="28"/>
          <w:lang w:val="uk-UA" w:eastAsia="ru-RU"/>
        </w:rPr>
        <w:t xml:space="preserve"> з медичними рекомендаціями комісіє</w:t>
      </w:r>
      <w:r w:rsidR="00DB3A1F">
        <w:rPr>
          <w:rFonts w:ascii="Times New Roman" w:eastAsia="Times New Roman" w:hAnsi="Times New Roman" w:cs="Times New Roman"/>
          <w:sz w:val="28"/>
          <w:szCs w:val="28"/>
          <w:lang w:val="uk-UA" w:eastAsia="ru-RU"/>
        </w:rPr>
        <w:t xml:space="preserve">ю ЛКК. Всі учні пройшли медичні огляди, а окремою групою  окулістів </w:t>
      </w:r>
      <w:r w:rsidRPr="007C3A55">
        <w:rPr>
          <w:rFonts w:ascii="Times New Roman" w:eastAsia="Times New Roman" w:hAnsi="Times New Roman" w:cs="Times New Roman"/>
          <w:sz w:val="28"/>
          <w:szCs w:val="28"/>
          <w:lang w:val="uk-UA" w:eastAsia="ru-RU"/>
        </w:rPr>
        <w:t xml:space="preserve">перевірено стан зору  та надано  відповідні рекомендації по його збереженню. </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Дев</w:t>
      </w:r>
      <w:r w:rsidRPr="007C3A55">
        <w:rPr>
          <w:rFonts w:ascii="Times New Roman" w:eastAsia="Times New Roman" w:hAnsi="Times New Roman" w:cs="Times New Roman"/>
          <w:sz w:val="28"/>
          <w:szCs w:val="28"/>
          <w:lang w:eastAsia="ru-RU"/>
        </w:rPr>
        <w:t>’</w:t>
      </w:r>
      <w:r w:rsidR="00DB3A1F">
        <w:rPr>
          <w:rFonts w:ascii="Times New Roman" w:eastAsia="Times New Roman" w:hAnsi="Times New Roman" w:cs="Times New Roman"/>
          <w:sz w:val="28"/>
          <w:szCs w:val="28"/>
          <w:lang w:val="uk-UA" w:eastAsia="ru-RU"/>
        </w:rPr>
        <w:t>ять років педагогічний колектив</w:t>
      </w:r>
      <w:r w:rsidRPr="007C3A55">
        <w:rPr>
          <w:rFonts w:ascii="Times New Roman" w:eastAsia="Times New Roman" w:hAnsi="Times New Roman" w:cs="Times New Roman"/>
          <w:sz w:val="28"/>
          <w:szCs w:val="28"/>
          <w:lang w:val="uk-UA" w:eastAsia="ru-RU"/>
        </w:rPr>
        <w:t xml:space="preserve"> закладу впроваджу</w:t>
      </w:r>
      <w:r w:rsidR="00DB3A1F">
        <w:rPr>
          <w:rFonts w:ascii="Times New Roman" w:eastAsia="Times New Roman" w:hAnsi="Times New Roman" w:cs="Times New Roman"/>
          <w:sz w:val="28"/>
          <w:szCs w:val="28"/>
          <w:lang w:val="uk-UA" w:eastAsia="ru-RU"/>
        </w:rPr>
        <w:t xml:space="preserve">є науково-педагогічний проект </w:t>
      </w:r>
      <w:r w:rsidRPr="007C3A55">
        <w:rPr>
          <w:rFonts w:ascii="Times New Roman" w:eastAsia="Times New Roman" w:hAnsi="Times New Roman" w:cs="Times New Roman"/>
          <w:sz w:val="28"/>
          <w:szCs w:val="28"/>
          <w:lang w:val="uk-UA" w:eastAsia="ru-RU"/>
        </w:rPr>
        <w:t xml:space="preserve">«Інтелект України» в десяти класах, </w:t>
      </w:r>
      <w:r w:rsidR="00DB3A1F">
        <w:rPr>
          <w:rFonts w:ascii="Times New Roman" w:eastAsia="Times New Roman" w:hAnsi="Times New Roman" w:cs="Times New Roman"/>
          <w:sz w:val="28"/>
          <w:szCs w:val="28"/>
          <w:lang w:val="uk-UA" w:eastAsia="ru-RU"/>
        </w:rPr>
        <w:t xml:space="preserve">а також викладання  математики </w:t>
      </w:r>
      <w:r w:rsidRPr="007C3A55">
        <w:rPr>
          <w:rFonts w:ascii="Times New Roman" w:eastAsia="Times New Roman" w:hAnsi="Times New Roman" w:cs="Times New Roman"/>
          <w:sz w:val="28"/>
          <w:szCs w:val="28"/>
          <w:lang w:val="uk-UA" w:eastAsia="ru-RU"/>
        </w:rPr>
        <w:t>вед</w:t>
      </w:r>
      <w:r w:rsidR="00DB3A1F">
        <w:rPr>
          <w:rFonts w:ascii="Times New Roman" w:eastAsia="Times New Roman" w:hAnsi="Times New Roman" w:cs="Times New Roman"/>
          <w:sz w:val="28"/>
          <w:szCs w:val="28"/>
          <w:lang w:val="uk-UA" w:eastAsia="ru-RU"/>
        </w:rPr>
        <w:t xml:space="preserve">еться з першого по сьомий клас </w:t>
      </w:r>
      <w:r w:rsidRPr="007C3A55">
        <w:rPr>
          <w:rFonts w:ascii="Times New Roman" w:eastAsia="Times New Roman" w:hAnsi="Times New Roman" w:cs="Times New Roman"/>
          <w:sz w:val="28"/>
          <w:szCs w:val="28"/>
          <w:lang w:val="uk-UA" w:eastAsia="ru-RU"/>
        </w:rPr>
        <w:t>за проектом «Росток». Поглиблено вивчаються</w:t>
      </w:r>
      <w:r w:rsidR="00DB3A1F">
        <w:rPr>
          <w:rFonts w:ascii="Times New Roman" w:eastAsia="Times New Roman" w:hAnsi="Times New Roman" w:cs="Times New Roman"/>
          <w:sz w:val="28"/>
          <w:szCs w:val="28"/>
          <w:lang w:val="uk-UA" w:eastAsia="ru-RU"/>
        </w:rPr>
        <w:t xml:space="preserve"> математика та українська мова в 8 класах, а також в старшій школі ведеться</w:t>
      </w:r>
      <w:r w:rsidRPr="007C3A55">
        <w:rPr>
          <w:rFonts w:ascii="Times New Roman" w:eastAsia="Times New Roman" w:hAnsi="Times New Roman" w:cs="Times New Roman"/>
          <w:sz w:val="28"/>
          <w:szCs w:val="28"/>
          <w:lang w:val="uk-UA" w:eastAsia="ru-RU"/>
        </w:rPr>
        <w:t xml:space="preserve"> профільне навчання з математики, української та  англі</w:t>
      </w:r>
      <w:r w:rsidR="00DB3A1F">
        <w:rPr>
          <w:rFonts w:ascii="Times New Roman" w:eastAsia="Times New Roman" w:hAnsi="Times New Roman" w:cs="Times New Roman"/>
          <w:sz w:val="28"/>
          <w:szCs w:val="28"/>
          <w:lang w:val="uk-UA" w:eastAsia="ru-RU"/>
        </w:rPr>
        <w:t>йської мов. Учні п’ятих класів</w:t>
      </w:r>
      <w:r w:rsidRPr="007C3A55">
        <w:rPr>
          <w:rFonts w:ascii="Times New Roman" w:eastAsia="Times New Roman" w:hAnsi="Times New Roman" w:cs="Times New Roman"/>
          <w:sz w:val="28"/>
          <w:szCs w:val="28"/>
          <w:lang w:val="uk-UA" w:eastAsia="ru-RU"/>
        </w:rPr>
        <w:t xml:space="preserve"> вивчають польську мову, як другу іноземну.</w:t>
      </w:r>
    </w:p>
    <w:p w:rsidR="007C3A55" w:rsidRPr="007C3A55" w:rsidRDefault="00DB3A1F"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Двічі на рік адміністрацією закладу перевірено</w:t>
      </w:r>
      <w:r w:rsidR="007C3A55" w:rsidRPr="007C3A55">
        <w:rPr>
          <w:rFonts w:ascii="Times New Roman" w:eastAsia="Times New Roman" w:hAnsi="Times New Roman" w:cs="Times New Roman"/>
          <w:sz w:val="28"/>
          <w:szCs w:val="28"/>
          <w:lang w:val="uk-UA" w:eastAsia="ru-RU"/>
        </w:rPr>
        <w:t xml:space="preserve"> виконання навчальних  планів та програм. За кількістю годин,  відведених за програмами з кожного предмета робочого навчального</w:t>
      </w:r>
      <w:r>
        <w:rPr>
          <w:rFonts w:ascii="Times New Roman" w:eastAsia="Times New Roman" w:hAnsi="Times New Roman" w:cs="Times New Roman"/>
          <w:sz w:val="28"/>
          <w:szCs w:val="28"/>
          <w:lang w:val="uk-UA" w:eastAsia="ru-RU"/>
        </w:rPr>
        <w:t xml:space="preserve"> плану вони виконані на 96-97%.</w:t>
      </w:r>
      <w:r w:rsidR="007C3A55" w:rsidRPr="007C3A55">
        <w:rPr>
          <w:rFonts w:ascii="Times New Roman" w:eastAsia="Times New Roman" w:hAnsi="Times New Roman" w:cs="Times New Roman"/>
          <w:sz w:val="28"/>
          <w:szCs w:val="28"/>
          <w:lang w:val="uk-UA" w:eastAsia="ru-RU"/>
        </w:rPr>
        <w:t xml:space="preserve"> З по 0.2 вводився карантин у зв</w:t>
      </w:r>
      <w:r w:rsidR="007C3A55" w:rsidRPr="007C3A55">
        <w:rPr>
          <w:rFonts w:ascii="Times New Roman" w:eastAsia="Times New Roman" w:hAnsi="Times New Roman" w:cs="Times New Roman"/>
          <w:sz w:val="28"/>
          <w:szCs w:val="28"/>
          <w:lang w:eastAsia="ru-RU"/>
        </w:rPr>
        <w:t>’</w:t>
      </w:r>
      <w:r w:rsidR="007C3A55" w:rsidRPr="007C3A55">
        <w:rPr>
          <w:rFonts w:ascii="Times New Roman" w:eastAsia="Times New Roman" w:hAnsi="Times New Roman" w:cs="Times New Roman"/>
          <w:sz w:val="28"/>
          <w:szCs w:val="28"/>
          <w:lang w:val="uk-UA" w:eastAsia="ru-RU"/>
        </w:rPr>
        <w:t>язку з поширенням гострих респіраторних інфекцій. Але за змістом навчальні програми з усіх предметів виконано на 100%. У зв</w:t>
      </w:r>
      <w:r w:rsidR="007C3A55" w:rsidRPr="007C3A55">
        <w:rPr>
          <w:rFonts w:ascii="Times New Roman" w:eastAsia="Times New Roman" w:hAnsi="Times New Roman" w:cs="Times New Roman"/>
          <w:sz w:val="28"/>
          <w:szCs w:val="28"/>
          <w:lang w:eastAsia="ru-RU"/>
        </w:rPr>
        <w:t>’</w:t>
      </w:r>
      <w:r w:rsidR="007C3A55" w:rsidRPr="007C3A55">
        <w:rPr>
          <w:rFonts w:ascii="Times New Roman" w:eastAsia="Times New Roman" w:hAnsi="Times New Roman" w:cs="Times New Roman"/>
          <w:sz w:val="28"/>
          <w:szCs w:val="28"/>
          <w:lang w:val="uk-UA" w:eastAsia="ru-RU"/>
        </w:rPr>
        <w:t xml:space="preserve">язку з карантинними заходами деякі навчальні екскурсії перенесено на початок 2020-2021 навчального року. </w:t>
      </w:r>
    </w:p>
    <w:p w:rsidR="00DB3A1F"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Кожного семестру аналізувався стан якості навчальних досягнень учнів. На сьогодні атестовано 1163 учні 3-11 класів, показник якості складає 52.5%, що на 3.5% вище, ні</w:t>
      </w:r>
      <w:r w:rsidR="00DB3A1F">
        <w:rPr>
          <w:rFonts w:ascii="Times New Roman" w:eastAsia="Times New Roman" w:hAnsi="Times New Roman" w:cs="Times New Roman"/>
          <w:sz w:val="28"/>
          <w:szCs w:val="28"/>
          <w:lang w:val="uk-UA" w:eastAsia="ru-RU"/>
        </w:rPr>
        <w:t xml:space="preserve">ж в минулому навчальному році. </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Кращих показників досягли учнів  пар</w:t>
      </w:r>
      <w:r w:rsidR="00DB3A1F">
        <w:rPr>
          <w:rFonts w:ascii="Times New Roman" w:eastAsia="Times New Roman" w:hAnsi="Times New Roman" w:cs="Times New Roman"/>
          <w:sz w:val="28"/>
          <w:szCs w:val="28"/>
          <w:lang w:val="uk-UA" w:eastAsia="ru-RU"/>
        </w:rPr>
        <w:t>алелей 3-х класів (76%), 4-х кл</w:t>
      </w:r>
      <w:r w:rsidRPr="007C3A55">
        <w:rPr>
          <w:rFonts w:ascii="Times New Roman" w:eastAsia="Times New Roman" w:hAnsi="Times New Roman" w:cs="Times New Roman"/>
          <w:sz w:val="28"/>
          <w:szCs w:val="28"/>
          <w:lang w:val="uk-UA" w:eastAsia="ru-RU"/>
        </w:rPr>
        <w:t>асів (72%), 10-х класів (66%), 5-х класів  (57%). Найбільш результативними в навчанні є наступні класи:</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 xml:space="preserve">5-Г клас, </w:t>
      </w:r>
      <w:r w:rsidR="00DB3A1F">
        <w:rPr>
          <w:rFonts w:ascii="Times New Roman" w:eastAsia="Times New Roman" w:hAnsi="Times New Roman" w:cs="Times New Roman"/>
          <w:sz w:val="28"/>
          <w:szCs w:val="28"/>
          <w:lang w:val="uk-UA" w:eastAsia="ru-RU"/>
        </w:rPr>
        <w:t>класний керівник Кравченко О.В.</w:t>
      </w:r>
      <w:r w:rsidRPr="00DB3A1F">
        <w:rPr>
          <w:rFonts w:ascii="Times New Roman" w:eastAsia="Times New Roman" w:hAnsi="Times New Roman" w:cs="Times New Roman"/>
          <w:sz w:val="28"/>
          <w:szCs w:val="28"/>
          <w:lang w:val="uk-UA" w:eastAsia="ru-RU"/>
        </w:rPr>
        <w:t>(середній бал успішності 9,02);</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lastRenderedPageBreak/>
        <w:t>10-А клас, кла</w:t>
      </w:r>
      <w:r w:rsidR="00DB3A1F" w:rsidRPr="00DB3A1F">
        <w:rPr>
          <w:rFonts w:ascii="Times New Roman" w:eastAsia="Times New Roman" w:hAnsi="Times New Roman" w:cs="Times New Roman"/>
          <w:sz w:val="28"/>
          <w:szCs w:val="28"/>
          <w:lang w:val="uk-UA" w:eastAsia="ru-RU"/>
        </w:rPr>
        <w:t>сни</w:t>
      </w:r>
      <w:r w:rsidR="00DB3A1F">
        <w:rPr>
          <w:rFonts w:ascii="Times New Roman" w:eastAsia="Times New Roman" w:hAnsi="Times New Roman" w:cs="Times New Roman"/>
          <w:sz w:val="28"/>
          <w:szCs w:val="28"/>
          <w:lang w:val="uk-UA" w:eastAsia="ru-RU"/>
        </w:rPr>
        <w:t>й керівник Лісовенко Л.В.</w:t>
      </w:r>
      <w:r w:rsidRPr="00DB3A1F">
        <w:rPr>
          <w:rFonts w:ascii="Times New Roman" w:eastAsia="Times New Roman" w:hAnsi="Times New Roman" w:cs="Times New Roman"/>
          <w:sz w:val="28"/>
          <w:szCs w:val="28"/>
          <w:lang w:val="uk-UA" w:eastAsia="ru-RU"/>
        </w:rPr>
        <w:t>(середній бал успішності 9,1);</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11-А клас, кл</w:t>
      </w:r>
      <w:r w:rsidR="00DB3A1F">
        <w:rPr>
          <w:rFonts w:ascii="Times New Roman" w:eastAsia="Times New Roman" w:hAnsi="Times New Roman" w:cs="Times New Roman"/>
          <w:sz w:val="28"/>
          <w:szCs w:val="28"/>
          <w:lang w:val="uk-UA" w:eastAsia="ru-RU"/>
        </w:rPr>
        <w:t>асний керівник Бурлаченко С.М.(</w:t>
      </w:r>
      <w:r w:rsidRPr="00DB3A1F">
        <w:rPr>
          <w:rFonts w:ascii="Times New Roman" w:eastAsia="Times New Roman" w:hAnsi="Times New Roman" w:cs="Times New Roman"/>
          <w:sz w:val="28"/>
          <w:szCs w:val="28"/>
          <w:lang w:val="uk-UA" w:eastAsia="ru-RU"/>
        </w:rPr>
        <w:t>середній бал успішності 9,01);</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 xml:space="preserve">3-Г клас, </w:t>
      </w:r>
      <w:r w:rsidR="00DB3A1F">
        <w:rPr>
          <w:rFonts w:ascii="Times New Roman" w:eastAsia="Times New Roman" w:hAnsi="Times New Roman" w:cs="Times New Roman"/>
          <w:sz w:val="28"/>
          <w:szCs w:val="28"/>
          <w:lang w:val="uk-UA" w:eastAsia="ru-RU"/>
        </w:rPr>
        <w:t>класний керівник Приходько В.В.(</w:t>
      </w:r>
      <w:r w:rsidRPr="00DB3A1F">
        <w:rPr>
          <w:rFonts w:ascii="Times New Roman" w:eastAsia="Times New Roman" w:hAnsi="Times New Roman" w:cs="Times New Roman"/>
          <w:sz w:val="28"/>
          <w:szCs w:val="28"/>
          <w:lang w:val="uk-UA" w:eastAsia="ru-RU"/>
        </w:rPr>
        <w:t>середній бал успішності 8.95);</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3-А клас, класний керівник Мирогненкова Т.В</w:t>
      </w:r>
      <w:r w:rsidR="00DB3A1F">
        <w:rPr>
          <w:rFonts w:ascii="Times New Roman" w:eastAsia="Times New Roman" w:hAnsi="Times New Roman" w:cs="Times New Roman"/>
          <w:sz w:val="28"/>
          <w:szCs w:val="28"/>
          <w:lang w:val="uk-UA" w:eastAsia="ru-RU"/>
        </w:rPr>
        <w:t>.(</w:t>
      </w:r>
      <w:r w:rsidRPr="00DB3A1F">
        <w:rPr>
          <w:rFonts w:ascii="Times New Roman" w:eastAsia="Times New Roman" w:hAnsi="Times New Roman" w:cs="Times New Roman"/>
          <w:sz w:val="28"/>
          <w:szCs w:val="28"/>
          <w:lang w:val="uk-UA" w:eastAsia="ru-RU"/>
        </w:rPr>
        <w:t>середній бал успішності 8.88);</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4-Д  клас,</w:t>
      </w:r>
      <w:r w:rsidR="00DB3A1F">
        <w:rPr>
          <w:rFonts w:ascii="Times New Roman" w:eastAsia="Times New Roman" w:hAnsi="Times New Roman" w:cs="Times New Roman"/>
          <w:sz w:val="28"/>
          <w:szCs w:val="28"/>
          <w:lang w:val="uk-UA" w:eastAsia="ru-RU"/>
        </w:rPr>
        <w:t xml:space="preserve"> класний керівник  Гармаш С.А.(</w:t>
      </w:r>
      <w:r w:rsidRPr="00DB3A1F">
        <w:rPr>
          <w:rFonts w:ascii="Times New Roman" w:eastAsia="Times New Roman" w:hAnsi="Times New Roman" w:cs="Times New Roman"/>
          <w:sz w:val="28"/>
          <w:szCs w:val="28"/>
          <w:lang w:val="uk-UA" w:eastAsia="ru-RU"/>
        </w:rPr>
        <w:t>середній бал успішності 8.83);</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9-Г клас, кл</w:t>
      </w:r>
      <w:r w:rsidR="00DB3A1F">
        <w:rPr>
          <w:rFonts w:ascii="Times New Roman" w:eastAsia="Times New Roman" w:hAnsi="Times New Roman" w:cs="Times New Roman"/>
          <w:sz w:val="28"/>
          <w:szCs w:val="28"/>
          <w:lang w:val="uk-UA" w:eastAsia="ru-RU"/>
        </w:rPr>
        <w:t>асний керівник  Зеленська Н.В.</w:t>
      </w:r>
      <w:r w:rsidRPr="00DB3A1F">
        <w:rPr>
          <w:rFonts w:ascii="Times New Roman" w:eastAsia="Times New Roman" w:hAnsi="Times New Roman" w:cs="Times New Roman"/>
          <w:sz w:val="28"/>
          <w:szCs w:val="28"/>
          <w:lang w:val="uk-UA" w:eastAsia="ru-RU"/>
        </w:rPr>
        <w:t>(середній бал успішності 8.53);</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6-В клас, класний керівник Процай Л.О. ( середній бал успішності 8.80);</w:t>
      </w:r>
    </w:p>
    <w:p w:rsidR="007C3A55" w:rsidRPr="00DB3A1F" w:rsidRDefault="007C3A55" w:rsidP="00DB3A1F">
      <w:pPr>
        <w:pStyle w:val="a4"/>
        <w:numPr>
          <w:ilvl w:val="0"/>
          <w:numId w:val="17"/>
        </w:numPr>
        <w:spacing w:after="0" w:line="240" w:lineRule="auto"/>
        <w:ind w:left="426"/>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 xml:space="preserve">5-В клас, класний керівник  Кузьміна Т.Б. </w:t>
      </w:r>
      <w:r w:rsidR="00DB3A1F" w:rsidRPr="00DB3A1F">
        <w:rPr>
          <w:rFonts w:ascii="Times New Roman" w:eastAsia="Times New Roman" w:hAnsi="Times New Roman" w:cs="Times New Roman"/>
          <w:sz w:val="28"/>
          <w:szCs w:val="28"/>
          <w:lang w:val="uk-UA" w:eastAsia="ru-RU"/>
        </w:rPr>
        <w:t>( середній бал успішності 8.96).</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Високі досягнення у навчанні мають 92 учні закладу, яких нагороджєено Похвальними грамотами та які отримали свілдоцтва про здобуття базової та  повної загальної середньої освіти з відзнаками.</w:t>
      </w:r>
    </w:p>
    <w:p w:rsidR="00DB3A1F"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Достойні результати навчально-виховної роботи вдалося досягти завдяки системній роботі по підвищенню професійного р</w:t>
      </w:r>
      <w:r w:rsidR="00DB3A1F">
        <w:rPr>
          <w:rFonts w:ascii="Times New Roman" w:eastAsia="Times New Roman" w:hAnsi="Times New Roman" w:cs="Times New Roman"/>
          <w:sz w:val="28"/>
          <w:szCs w:val="28"/>
          <w:lang w:val="uk-UA" w:eastAsia="ru-RU"/>
        </w:rPr>
        <w:t xml:space="preserve">івня педагогічних працівників. </w:t>
      </w:r>
    </w:p>
    <w:p w:rsidR="007C3A55" w:rsidRPr="007C3A55" w:rsidRDefault="00C928A1"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7C3A55" w:rsidRPr="007C3A55">
        <w:rPr>
          <w:rFonts w:ascii="Times New Roman" w:eastAsia="Times New Roman" w:hAnsi="Times New Roman" w:cs="Times New Roman"/>
          <w:sz w:val="28"/>
          <w:szCs w:val="28"/>
          <w:lang w:val="uk-UA" w:eastAsia="ru-RU"/>
        </w:rPr>
        <w:t xml:space="preserve"> 2019-20 навчальному році курсове підвищення кваліфікації при ВНЗО «Дніпровська академія неперервної освіти» здійснили 30 учителів, а здобувають другу вищу освіту четверо педагогів.</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Кожен педагог прослухав вебінари з</w:t>
      </w:r>
      <w:r w:rsidR="00C928A1">
        <w:rPr>
          <w:rFonts w:ascii="Times New Roman" w:eastAsia="Times New Roman" w:hAnsi="Times New Roman" w:cs="Times New Roman"/>
          <w:sz w:val="28"/>
          <w:szCs w:val="28"/>
          <w:lang w:val="uk-UA" w:eastAsia="ru-RU"/>
        </w:rPr>
        <w:t>а</w:t>
      </w:r>
      <w:r w:rsidRPr="007C3A55">
        <w:rPr>
          <w:rFonts w:ascii="Times New Roman" w:eastAsia="Times New Roman" w:hAnsi="Times New Roman" w:cs="Times New Roman"/>
          <w:sz w:val="28"/>
          <w:szCs w:val="28"/>
          <w:lang w:val="uk-UA" w:eastAsia="ru-RU"/>
        </w:rPr>
        <w:t xml:space="preserve"> потрібною тематикою та пройшов онлайн курси для роботи в перших класах НУШ, за програмами «Інтелект України», «Росток» та «</w:t>
      </w:r>
      <w:r w:rsidRPr="007C3A55">
        <w:rPr>
          <w:rFonts w:ascii="Times New Roman" w:eastAsia="Times New Roman" w:hAnsi="Times New Roman" w:cs="Times New Roman"/>
          <w:sz w:val="28"/>
          <w:szCs w:val="28"/>
          <w:lang w:val="en-US" w:eastAsia="ru-RU"/>
        </w:rPr>
        <w:t>STEM</w:t>
      </w:r>
      <w:r w:rsidRPr="007C3A55">
        <w:rPr>
          <w:rFonts w:ascii="Times New Roman" w:eastAsia="Times New Roman" w:hAnsi="Times New Roman" w:cs="Times New Roman"/>
          <w:sz w:val="28"/>
          <w:szCs w:val="28"/>
          <w:lang w:val="uk-UA" w:eastAsia="ru-RU"/>
        </w:rPr>
        <w:t xml:space="preserve"> – освіти»</w:t>
      </w:r>
    </w:p>
    <w:p w:rsidR="007C3A55" w:rsidRPr="007C3A55" w:rsidRDefault="00C928A1"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7C3A55" w:rsidRPr="007C3A55">
        <w:rPr>
          <w:rFonts w:ascii="Times New Roman" w:eastAsia="Times New Roman" w:hAnsi="Times New Roman" w:cs="Times New Roman"/>
          <w:sz w:val="28"/>
          <w:szCs w:val="28"/>
          <w:lang w:val="uk-UA" w:eastAsia="ru-RU"/>
        </w:rPr>
        <w:t>читель Косяк І.О пройшла сертифікацію для роботи в початковій школі за новими стандартами освіти, учитель Орішич Н.М. здобула Дипломи  психолога та  з базової англійської граматики рівня С1.</w:t>
      </w:r>
    </w:p>
    <w:p w:rsidR="007C3A55" w:rsidRPr="007C3A55" w:rsidRDefault="00C928A1"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7C3A55" w:rsidRPr="007C3A5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2020 році атестовано 24 учителі</w:t>
      </w:r>
      <w:r w:rsidR="007C3A55" w:rsidRPr="007C3A55">
        <w:rPr>
          <w:rFonts w:ascii="Times New Roman" w:eastAsia="Times New Roman" w:hAnsi="Times New Roman" w:cs="Times New Roman"/>
          <w:sz w:val="28"/>
          <w:szCs w:val="28"/>
          <w:lang w:val="uk-UA" w:eastAsia="ru-RU"/>
        </w:rPr>
        <w:t xml:space="preserve"> та вихователі груп подовженого дня.</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Встановлено вищу кваліфікаційну категорію 5, підтверджено 10 учителям. Присвоєно педагогічне звання «старший учитель» 1 педагогу, підтверджено 5-ти учителям звання «учитель-методист», присвоєно вчителю хімії Ліхошві І.М., 4 у</w:t>
      </w:r>
      <w:r w:rsidR="00C928A1">
        <w:rPr>
          <w:rFonts w:ascii="Times New Roman" w:eastAsia="Times New Roman" w:hAnsi="Times New Roman" w:cs="Times New Roman"/>
          <w:sz w:val="28"/>
          <w:szCs w:val="28"/>
          <w:lang w:val="uk-UA" w:eastAsia="ru-RU"/>
        </w:rPr>
        <w:t>чителів отримали першу кваліфік</w:t>
      </w:r>
      <w:r w:rsidRPr="007C3A55">
        <w:rPr>
          <w:rFonts w:ascii="Times New Roman" w:eastAsia="Times New Roman" w:hAnsi="Times New Roman" w:cs="Times New Roman"/>
          <w:sz w:val="28"/>
          <w:szCs w:val="28"/>
          <w:lang w:val="uk-UA" w:eastAsia="ru-RU"/>
        </w:rPr>
        <w:t>аційну категорію.</w:t>
      </w:r>
    </w:p>
    <w:p w:rsidR="007C3A55" w:rsidRPr="007C3A55" w:rsidRDefault="007C3A55" w:rsidP="00DB3A1F">
      <w:pPr>
        <w:spacing w:after="0" w:line="240" w:lineRule="auto"/>
        <w:ind w:firstLine="709"/>
        <w:contextualSpacing/>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Досвідом роботи по впровадженню Інноваційних технологій навчання та виховання учителі діляться на сайтах «Всеосвіта», «На урок», на відкритих уроках, педагогічних радах під час творчих звітів.</w:t>
      </w:r>
    </w:p>
    <w:p w:rsidR="00AE6B36" w:rsidRPr="00F33B77" w:rsidRDefault="00AE6B36" w:rsidP="00DB3A1F">
      <w:pPr>
        <w:spacing w:before="120" w:after="120" w:line="240" w:lineRule="auto"/>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Підсумки роботи ГПД</w:t>
      </w:r>
    </w:p>
    <w:p w:rsidR="00AE6B36" w:rsidRPr="00C928A1" w:rsidRDefault="00C928A1" w:rsidP="00C928A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минулому</w:t>
      </w:r>
      <w:r w:rsidR="00AE6B36" w:rsidRPr="00F33B77">
        <w:rPr>
          <w:rFonts w:ascii="Times New Roman" w:eastAsia="Times New Roman" w:hAnsi="Times New Roman" w:cs="Times New Roman"/>
          <w:sz w:val="28"/>
          <w:szCs w:val="28"/>
          <w:lang w:val="uk-UA" w:eastAsia="ru-RU"/>
        </w:rPr>
        <w:t xml:space="preserve"> році працювало </w:t>
      </w:r>
      <w:r w:rsidR="00AE6B36" w:rsidRPr="009E77E9">
        <w:rPr>
          <w:rFonts w:ascii="Times New Roman" w:eastAsia="Times New Roman" w:hAnsi="Times New Roman" w:cs="Times New Roman"/>
          <w:sz w:val="28"/>
          <w:szCs w:val="28"/>
          <w:lang w:val="uk-UA" w:eastAsia="ru-RU"/>
        </w:rPr>
        <w:t>6</w:t>
      </w:r>
      <w:r w:rsidR="00AE6B36" w:rsidRPr="00F33B77">
        <w:rPr>
          <w:rFonts w:ascii="Times New Roman" w:eastAsia="Times New Roman" w:hAnsi="Times New Roman" w:cs="Times New Roman"/>
          <w:sz w:val="28"/>
          <w:szCs w:val="28"/>
          <w:lang w:val="uk-UA" w:eastAsia="ru-RU"/>
        </w:rPr>
        <w:t xml:space="preserve"> груп подовженого дня, які відвідувало </w:t>
      </w:r>
      <w:r w:rsidR="009E77E9">
        <w:rPr>
          <w:rFonts w:ascii="Times New Roman" w:eastAsia="Times New Roman" w:hAnsi="Times New Roman" w:cs="Times New Roman"/>
          <w:sz w:val="28"/>
          <w:szCs w:val="28"/>
          <w:lang w:val="uk-UA" w:eastAsia="ru-RU"/>
        </w:rPr>
        <w:t>205</w:t>
      </w:r>
      <w:r w:rsidR="00AE6B36" w:rsidRPr="00F33B77">
        <w:rPr>
          <w:rFonts w:ascii="Times New Roman" w:eastAsia="Times New Roman" w:hAnsi="Times New Roman" w:cs="Times New Roman"/>
          <w:sz w:val="28"/>
          <w:szCs w:val="28"/>
          <w:lang w:val="uk-UA" w:eastAsia="ru-RU"/>
        </w:rPr>
        <w:t xml:space="preserve"> учнів 1-4-х класів. Групи працювали за рахунок державного бюджету. Для роботи ГПД було надано навчальні кабінети. Усі діти, які  відвідувал</w:t>
      </w:r>
      <w:r>
        <w:rPr>
          <w:rFonts w:ascii="Times New Roman" w:eastAsia="Times New Roman" w:hAnsi="Times New Roman" w:cs="Times New Roman"/>
          <w:sz w:val="28"/>
          <w:szCs w:val="28"/>
          <w:lang w:val="uk-UA" w:eastAsia="ru-RU"/>
        </w:rPr>
        <w:t>и  ГПД, були охоплені гарячим</w:t>
      </w:r>
      <w:r w:rsidR="00AE6B36" w:rsidRPr="00F33B77">
        <w:rPr>
          <w:rFonts w:ascii="Times New Roman" w:eastAsia="Times New Roman" w:hAnsi="Times New Roman" w:cs="Times New Roman"/>
          <w:sz w:val="28"/>
          <w:szCs w:val="28"/>
          <w:lang w:val="uk-UA" w:eastAsia="ru-RU"/>
        </w:rPr>
        <w:t xml:space="preserve"> харчуванням, дотримува</w:t>
      </w:r>
      <w:r>
        <w:rPr>
          <w:rFonts w:ascii="Times New Roman" w:eastAsia="Times New Roman" w:hAnsi="Times New Roman" w:cs="Times New Roman"/>
          <w:sz w:val="28"/>
          <w:szCs w:val="28"/>
          <w:lang w:val="uk-UA" w:eastAsia="ru-RU"/>
        </w:rPr>
        <w:t xml:space="preserve">лися  режиму  роботи. У цілому роботу груп </w:t>
      </w:r>
      <w:r w:rsidR="00AE6B36" w:rsidRPr="00F33B77">
        <w:rPr>
          <w:rFonts w:ascii="Times New Roman" w:eastAsia="Times New Roman" w:hAnsi="Times New Roman" w:cs="Times New Roman"/>
          <w:sz w:val="28"/>
          <w:szCs w:val="28"/>
          <w:lang w:val="uk-UA" w:eastAsia="ru-RU"/>
        </w:rPr>
        <w:t>продовженого дня</w:t>
      </w:r>
      <w:r>
        <w:rPr>
          <w:rFonts w:ascii="Times New Roman" w:eastAsia="Times New Roman" w:hAnsi="Times New Roman" w:cs="Times New Roman"/>
          <w:sz w:val="28"/>
          <w:szCs w:val="28"/>
          <w:lang w:val="uk-UA" w:eastAsia="ru-RU"/>
        </w:rPr>
        <w:t xml:space="preserve"> можна </w:t>
      </w:r>
      <w:r w:rsidR="00AE6B36" w:rsidRPr="00F33B77">
        <w:rPr>
          <w:rFonts w:ascii="Times New Roman" w:eastAsia="Times New Roman" w:hAnsi="Times New Roman" w:cs="Times New Roman"/>
          <w:sz w:val="28"/>
          <w:szCs w:val="28"/>
          <w:lang w:val="uk-UA" w:eastAsia="ru-RU"/>
        </w:rPr>
        <w:t>визнати задовільною.</w:t>
      </w:r>
    </w:p>
    <w:p w:rsidR="00AE6B36" w:rsidRPr="00F33B77" w:rsidRDefault="00AE6B36" w:rsidP="00DB3A1F">
      <w:pPr>
        <w:spacing w:before="120" w:after="120" w:line="240" w:lineRule="auto"/>
        <w:rPr>
          <w:rFonts w:ascii="Times New Roman" w:eastAsia="Times New Roman" w:hAnsi="Times New Roman" w:cs="Times New Roman"/>
          <w:b/>
          <w:sz w:val="28"/>
          <w:szCs w:val="28"/>
          <w:u w:val="single"/>
          <w:lang w:eastAsia="ru-RU"/>
        </w:rPr>
      </w:pPr>
      <w:r w:rsidRPr="00F33B77">
        <w:rPr>
          <w:rFonts w:ascii="Times New Roman" w:eastAsia="Times New Roman" w:hAnsi="Times New Roman" w:cs="Times New Roman"/>
          <w:b/>
          <w:sz w:val="28"/>
          <w:szCs w:val="28"/>
          <w:u w:val="single"/>
          <w:lang w:eastAsia="ru-RU"/>
        </w:rPr>
        <w:t>Індивідуальна форма навчання</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w:t>
      </w:r>
      <w:r w:rsidRPr="00F33B77">
        <w:rPr>
          <w:rFonts w:ascii="Times New Roman" w:eastAsia="Times New Roman" w:hAnsi="Times New Roman" w:cs="Times New Roman"/>
          <w:sz w:val="28"/>
          <w:szCs w:val="28"/>
          <w:lang w:eastAsia="ru-RU"/>
        </w:rPr>
        <w:t>Індивідуальним навчанням охоплені учні, які за станом здоров</w:t>
      </w:r>
      <w:r w:rsidRPr="00F33B77">
        <w:rPr>
          <w:rFonts w:ascii="Times New Roman" w:eastAsia="Times New Roman" w:hAnsi="Times New Roman" w:cs="Times New Roman"/>
          <w:sz w:val="28"/>
          <w:szCs w:val="28"/>
          <w:rtl/>
          <w:lang w:eastAsia="ru-RU" w:bidi="he-IL"/>
        </w:rPr>
        <w:t>׳</w:t>
      </w:r>
      <w:r w:rsidRPr="00F33B77">
        <w:rPr>
          <w:rFonts w:ascii="Times New Roman" w:eastAsia="Times New Roman" w:hAnsi="Times New Roman" w:cs="Times New Roman"/>
          <w:sz w:val="28"/>
          <w:szCs w:val="28"/>
          <w:lang w:eastAsia="ru-RU"/>
        </w:rPr>
        <w:t xml:space="preserve">я не можуть відвідувати навчальний заклад. </w:t>
      </w:r>
    </w:p>
    <w:p w:rsidR="00087A46" w:rsidRPr="00F33B77" w:rsidRDefault="00AE6B36" w:rsidP="00C928A1">
      <w:pPr>
        <w:spacing w:after="0" w:line="240" w:lineRule="auto"/>
        <w:ind w:firstLine="56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lastRenderedPageBreak/>
        <w:t>У 2019/2020 навчальному році в навчальному закладі за і</w:t>
      </w:r>
      <w:r w:rsidR="00C928A1">
        <w:rPr>
          <w:rFonts w:ascii="Times New Roman" w:eastAsia="Times New Roman" w:hAnsi="Times New Roman" w:cs="Times New Roman"/>
          <w:sz w:val="28"/>
          <w:szCs w:val="28"/>
          <w:lang w:val="uk-UA" w:eastAsia="ru-RU"/>
        </w:rPr>
        <w:t xml:space="preserve">ндивідуальною формою навчалось </w:t>
      </w:r>
      <w:r w:rsidRPr="00F33B77">
        <w:rPr>
          <w:rFonts w:ascii="Times New Roman" w:eastAsia="Times New Roman" w:hAnsi="Times New Roman" w:cs="Times New Roman"/>
          <w:sz w:val="28"/>
          <w:szCs w:val="28"/>
          <w:lang w:val="uk-UA" w:eastAsia="ru-RU"/>
        </w:rPr>
        <w:t xml:space="preserve">8 учнів (довідки ЛКК міських лікарень), що складає 0,88 % від загальної кількості учнів школи. З них: 2-А – 1 учень, 2-Д – 1 учень, 3-Б– 1 учень, 3-Д – 1 учень, 5-А  - 1 учениця, 6-В- 1 учень,  8-В – 1 учениця, 9-А - 1 учень. </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Велика увага приділялась якісному складу вчителів, що працюють з учнями індивідуально. </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 xml:space="preserve">Індивідуальні навчальні плани учнів розроблялись згідно </w:t>
      </w:r>
      <w:r w:rsidRPr="00F33B77">
        <w:rPr>
          <w:rFonts w:ascii="Times New Roman" w:eastAsia="Times New Roman" w:hAnsi="Times New Roman" w:cs="Times New Roman"/>
          <w:sz w:val="28"/>
          <w:szCs w:val="28"/>
          <w:lang w:val="uk-UA" w:eastAsia="ru-RU"/>
        </w:rPr>
        <w:t xml:space="preserve">з </w:t>
      </w:r>
      <w:r w:rsidRPr="00F33B77">
        <w:rPr>
          <w:rFonts w:ascii="Times New Roman" w:eastAsia="Times New Roman" w:hAnsi="Times New Roman" w:cs="Times New Roman"/>
          <w:sz w:val="28"/>
          <w:szCs w:val="28"/>
          <w:lang w:eastAsia="ru-RU"/>
        </w:rPr>
        <w:t>відповідни</w:t>
      </w:r>
      <w:r w:rsidRPr="00F33B77">
        <w:rPr>
          <w:rFonts w:ascii="Times New Roman" w:eastAsia="Times New Roman" w:hAnsi="Times New Roman" w:cs="Times New Roman"/>
          <w:sz w:val="28"/>
          <w:szCs w:val="28"/>
          <w:lang w:val="uk-UA" w:eastAsia="ru-RU"/>
        </w:rPr>
        <w:t>ми</w:t>
      </w:r>
      <w:r w:rsidRPr="00F33B77">
        <w:rPr>
          <w:rFonts w:ascii="Times New Roman" w:eastAsia="Times New Roman" w:hAnsi="Times New Roman" w:cs="Times New Roman"/>
          <w:sz w:val="28"/>
          <w:szCs w:val="28"/>
          <w:lang w:eastAsia="ru-RU"/>
        </w:rPr>
        <w:t xml:space="preserve"> Програм</w:t>
      </w:r>
      <w:r w:rsidRPr="00F33B77">
        <w:rPr>
          <w:rFonts w:ascii="Times New Roman" w:eastAsia="Times New Roman" w:hAnsi="Times New Roman" w:cs="Times New Roman"/>
          <w:sz w:val="28"/>
          <w:szCs w:val="28"/>
          <w:lang w:val="uk-UA" w:eastAsia="ru-RU"/>
        </w:rPr>
        <w:t>ами</w:t>
      </w:r>
      <w:r w:rsidRPr="00F33B77">
        <w:rPr>
          <w:rFonts w:ascii="Times New Roman" w:eastAsia="Times New Roman" w:hAnsi="Times New Roman" w:cs="Times New Roman"/>
          <w:sz w:val="28"/>
          <w:szCs w:val="28"/>
          <w:lang w:eastAsia="ru-RU"/>
        </w:rPr>
        <w:t xml:space="preserve">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AE6B36" w:rsidRPr="00F33B77" w:rsidRDefault="00AE6B36" w:rsidP="00C928A1">
      <w:pPr>
        <w:spacing w:after="0" w:line="240" w:lineRule="auto"/>
        <w:ind w:firstLine="567"/>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Слід зазначити, що організація навчально-виховного процесу за індивідуальною формою забезпечува</w:t>
      </w:r>
      <w:r w:rsidRPr="00F33B77">
        <w:rPr>
          <w:rFonts w:ascii="Times New Roman" w:eastAsia="Times New Roman" w:hAnsi="Times New Roman" w:cs="Times New Roman"/>
          <w:sz w:val="28"/>
          <w:szCs w:val="28"/>
          <w:lang w:val="uk-UA" w:eastAsia="ru-RU"/>
        </w:rPr>
        <w:t>ла</w:t>
      </w:r>
      <w:r w:rsidRPr="00F33B77">
        <w:rPr>
          <w:rFonts w:ascii="Times New Roman" w:eastAsia="Times New Roman" w:hAnsi="Times New Roman" w:cs="Times New Roman"/>
          <w:sz w:val="28"/>
          <w:szCs w:val="28"/>
          <w:lang w:eastAsia="ru-RU"/>
        </w:rPr>
        <w:t xml:space="preserve"> не тільки певний освітній рівень дитини, відповідно до її здібностей, можливостей, а й </w:t>
      </w:r>
      <w:r w:rsidRPr="00F33B77">
        <w:rPr>
          <w:rFonts w:ascii="Times New Roman" w:eastAsia="Times New Roman" w:hAnsi="Times New Roman" w:cs="Times New Roman"/>
          <w:sz w:val="28"/>
          <w:szCs w:val="28"/>
          <w:lang w:val="uk-UA" w:eastAsia="ru-RU"/>
        </w:rPr>
        <w:t xml:space="preserve">допомагала </w:t>
      </w:r>
      <w:r w:rsidRPr="00F33B77">
        <w:rPr>
          <w:rFonts w:ascii="Times New Roman" w:eastAsia="Times New Roman" w:hAnsi="Times New Roman" w:cs="Times New Roman"/>
          <w:sz w:val="28"/>
          <w:szCs w:val="28"/>
          <w:lang w:eastAsia="ru-RU"/>
        </w:rPr>
        <w:t>розвивати соціальну компетентність дитини, шляхом залучення до участі у виховних заходах.</w:t>
      </w:r>
    </w:p>
    <w:p w:rsidR="00AE6B36" w:rsidRPr="00F33B77" w:rsidRDefault="00AE6B36" w:rsidP="00DB3A1F">
      <w:pPr>
        <w:spacing w:before="120" w:after="120" w:line="240" w:lineRule="auto"/>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Організація профільного начання</w:t>
      </w:r>
    </w:p>
    <w:p w:rsidR="00AE6B36" w:rsidRPr="00F33B77" w:rsidRDefault="00AE6B36" w:rsidP="00F33B77">
      <w:pPr>
        <w:spacing w:after="0" w:line="240" w:lineRule="auto"/>
        <w:ind w:firstLine="318"/>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Упродовж кількох років одним із основних напрямків роботи педагогічного колективу </w:t>
      </w:r>
      <w:r w:rsidR="00C928A1">
        <w:rPr>
          <w:rFonts w:ascii="Times New Roman" w:eastAsia="Times New Roman" w:hAnsi="Times New Roman" w:cs="Times New Roman"/>
          <w:sz w:val="28"/>
          <w:szCs w:val="28"/>
          <w:lang w:val="uk-UA" w:eastAsia="ru-RU"/>
        </w:rPr>
        <w:t>закладу освіти</w:t>
      </w:r>
      <w:r w:rsidRPr="00F33B77">
        <w:rPr>
          <w:rFonts w:ascii="Times New Roman" w:eastAsia="Times New Roman" w:hAnsi="Times New Roman" w:cs="Times New Roman"/>
          <w:sz w:val="28"/>
          <w:szCs w:val="28"/>
          <w:lang w:val="uk-UA" w:eastAsia="ru-RU"/>
        </w:rPr>
        <w:t xml:space="preserve"> є створення умов для виявлення та розвитку здібностей кожної дитини в умовах упровадження профільного навчання</w:t>
      </w:r>
      <w:r w:rsidRPr="00F33B77">
        <w:rPr>
          <w:rFonts w:ascii="Times New Roman" w:eastAsia="Times New Roman" w:hAnsi="Times New Roman" w:cs="Times New Roman"/>
          <w:b/>
          <w:bCs/>
          <w:sz w:val="28"/>
          <w:szCs w:val="28"/>
          <w:lang w:val="uk-UA" w:eastAsia="ru-RU"/>
        </w:rPr>
        <w:t xml:space="preserve">. </w:t>
      </w:r>
      <w:r w:rsidRPr="00F33B77">
        <w:rPr>
          <w:rFonts w:ascii="Times New Roman" w:eastAsia="Times New Roman" w:hAnsi="Times New Roman" w:cs="Times New Roman"/>
          <w:sz w:val="28"/>
          <w:szCs w:val="28"/>
          <w:lang w:val="uk-UA" w:eastAsia="ru-RU"/>
        </w:rPr>
        <w:t xml:space="preserve">Профілізація навчання передбачає розширення науково-освітнього простору для учнів та педагогів; здійснює цілеспрямовану довузівську підготовку із залученням кадрового потенціалу ВНЗ; підсилює мотивацію учнів і підвищує інтерес до вивчення предметів тощо. </w:t>
      </w:r>
    </w:p>
    <w:p w:rsidR="00AE6B36" w:rsidRPr="00F33B77" w:rsidRDefault="00AE6B36" w:rsidP="00F33B77">
      <w:pPr>
        <w:autoSpaceDE w:val="0"/>
        <w:autoSpaceDN w:val="0"/>
        <w:adjustRightInd w:val="0"/>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У 2019/2020 навчальному році в школі функціонували 4 профільні класи: 10-А, 11-А - математичний профіль, 10-Б –</w:t>
      </w:r>
      <w:r w:rsidR="00F33B77">
        <w:rPr>
          <w:rFonts w:ascii="Times New Roman" w:eastAsia="Times New Roman" w:hAnsi="Times New Roman" w:cs="Times New Roman"/>
          <w:sz w:val="28"/>
          <w:szCs w:val="28"/>
          <w:lang w:val="uk-UA" w:eastAsia="ru-RU"/>
        </w:rPr>
        <w:t xml:space="preserve"> </w:t>
      </w:r>
      <w:r w:rsidRPr="00F33B77">
        <w:rPr>
          <w:rFonts w:ascii="Times New Roman" w:eastAsia="Times New Roman" w:hAnsi="Times New Roman" w:cs="Times New Roman"/>
          <w:sz w:val="28"/>
          <w:szCs w:val="28"/>
          <w:lang w:val="uk-UA" w:eastAsia="ru-RU"/>
        </w:rPr>
        <w:t>філологічний профіль, 11-Б - історичний профіль.</w:t>
      </w:r>
    </w:p>
    <w:p w:rsidR="00AE6B36" w:rsidRPr="00F33B77" w:rsidRDefault="00AE6B36" w:rsidP="00F33B77">
      <w:pPr>
        <w:autoSpaceDE w:val="0"/>
        <w:autoSpaceDN w:val="0"/>
        <w:adjustRightInd w:val="0"/>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В умовах профілізації навчання співпраця з вищими навчальними закладами є одним із напрямків роботи закладу. У 2019/2020 навчальному році заклад освіти найбільш активно співпрацював з Національним технічним університетом «Дніпровська політехніка», Дніпровським національним університетом імені Олеся Гончара, Дніпровським університетом імені Альфреда Нобеля, Дніпровським державним університетом внутрішніх справ та Українським держаним хіміко-технологічним університетом. Спільна робота охоплювала навчально-виховний процес, роботу з обдарованими учнями, методичну допомогу вчителю. </w:t>
      </w:r>
    </w:p>
    <w:p w:rsidR="00AE6B36" w:rsidRPr="00F33B77" w:rsidRDefault="00AE6B36" w:rsidP="00F33B77">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val="uk-UA" w:eastAsia="ru-RU"/>
        </w:rPr>
        <w:t xml:space="preserve">Співпраця з ВНЗ велася за такими </w:t>
      </w:r>
      <w:r w:rsidRPr="00F33B77">
        <w:rPr>
          <w:rFonts w:ascii="Times New Roman" w:eastAsia="Times New Roman" w:hAnsi="Times New Roman" w:cs="Times New Roman"/>
          <w:sz w:val="28"/>
          <w:szCs w:val="28"/>
          <w:lang w:eastAsia="ru-RU"/>
        </w:rPr>
        <w:t xml:space="preserve">напрямками: </w:t>
      </w:r>
    </w:p>
    <w:p w:rsidR="00AE6B36" w:rsidRPr="00F33B77" w:rsidRDefault="00AE6B36" w:rsidP="00F33B77">
      <w:pPr>
        <w:pStyle w:val="a4"/>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 xml:space="preserve">профорієнтаційна робота (Дні відкритих дверей, екскурсії у ВНЗ, виступи представників ВНЗ на батьківських зборах та у класах); </w:t>
      </w:r>
    </w:p>
    <w:p w:rsidR="00AE6B36" w:rsidRPr="00F33B77" w:rsidRDefault="00AE6B36" w:rsidP="00F33B77">
      <w:pPr>
        <w:pStyle w:val="a4"/>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допомога викладачів ВНЗ у підготовці учнів до олімпіад, конкурсів, турнірів, до захисту науково-дослідницьких робіт МАН</w:t>
      </w:r>
      <w:r w:rsidRPr="00F33B77">
        <w:rPr>
          <w:rFonts w:ascii="Times New Roman" w:eastAsia="Times New Roman" w:hAnsi="Times New Roman" w:cs="Times New Roman"/>
          <w:sz w:val="28"/>
          <w:szCs w:val="28"/>
          <w:lang w:val="uk-UA" w:eastAsia="ru-RU"/>
        </w:rPr>
        <w:t xml:space="preserve"> (співпраця з кафедрою геології НТУ «Дніпровська політехніка»)</w:t>
      </w:r>
      <w:r w:rsidRPr="00F33B77">
        <w:rPr>
          <w:rFonts w:ascii="Times New Roman" w:eastAsia="Times New Roman" w:hAnsi="Times New Roman" w:cs="Times New Roman"/>
          <w:sz w:val="28"/>
          <w:szCs w:val="28"/>
          <w:lang w:eastAsia="ru-RU"/>
        </w:rPr>
        <w:t xml:space="preserve">; </w:t>
      </w:r>
    </w:p>
    <w:p w:rsidR="00AE6B36" w:rsidRPr="00F33B77" w:rsidRDefault="00AE6B36" w:rsidP="00F33B77">
      <w:pPr>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lastRenderedPageBreak/>
        <w:t xml:space="preserve">У 2019/2020 навчальному році в рамках профільної освіти на базі школи проводилась активна співпраця з науковцями ВНЗ міста (факультативні заняття з математики з доцентом ДНУ ім.О.Гончара). </w:t>
      </w:r>
    </w:p>
    <w:p w:rsidR="00AE6B36" w:rsidRPr="00F33B77" w:rsidRDefault="00AE6B36" w:rsidP="00F33B77">
      <w:pPr>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Учні школи брали участь у різноманітних заходах на базі ВНЗ:</w:t>
      </w:r>
    </w:p>
    <w:p w:rsidR="00AE6B36" w:rsidRPr="00DB3A1F" w:rsidRDefault="00AE6B36" w:rsidP="00DB3A1F">
      <w:pPr>
        <w:pStyle w:val="a4"/>
        <w:numPr>
          <w:ilvl w:val="0"/>
          <w:numId w:val="18"/>
        </w:numPr>
        <w:spacing w:after="0" w:line="240" w:lineRule="auto"/>
        <w:ind w:left="567"/>
        <w:jc w:val="both"/>
        <w:rPr>
          <w:rFonts w:ascii="Times New Roman" w:eastAsia="Times New Roman" w:hAnsi="Times New Roman" w:cs="Times New Roman"/>
          <w:sz w:val="28"/>
          <w:szCs w:val="28"/>
          <w:lang w:val="uk-UA" w:eastAsia="ru-RU"/>
        </w:rPr>
      </w:pPr>
      <w:r w:rsidRPr="00DB3A1F">
        <w:rPr>
          <w:rFonts w:ascii="Times New Roman" w:eastAsia="Times New Roman" w:hAnsi="Times New Roman" w:cs="Times New Roman"/>
          <w:sz w:val="28"/>
          <w:szCs w:val="28"/>
          <w:lang w:val="uk-UA" w:eastAsia="ru-RU"/>
        </w:rPr>
        <w:t>обласний турнір з підприємництва «</w:t>
      </w:r>
      <w:r w:rsidRPr="00DB3A1F">
        <w:rPr>
          <w:rFonts w:ascii="Times New Roman" w:eastAsia="Times New Roman" w:hAnsi="Times New Roman" w:cs="Times New Roman"/>
          <w:sz w:val="28"/>
          <w:szCs w:val="28"/>
          <w:lang w:val="en-US" w:eastAsia="ru-RU"/>
        </w:rPr>
        <w:t>PRO</w:t>
      </w:r>
      <w:r w:rsidRPr="00DB3A1F">
        <w:rPr>
          <w:rFonts w:ascii="Times New Roman" w:eastAsia="Times New Roman" w:hAnsi="Times New Roman" w:cs="Times New Roman"/>
          <w:sz w:val="28"/>
          <w:szCs w:val="28"/>
          <w:lang w:val="uk-UA" w:eastAsia="ru-RU"/>
        </w:rPr>
        <w:t xml:space="preserve"> </w:t>
      </w:r>
      <w:r w:rsidRPr="00DB3A1F">
        <w:rPr>
          <w:rFonts w:ascii="Times New Roman" w:eastAsia="Times New Roman" w:hAnsi="Times New Roman" w:cs="Times New Roman"/>
          <w:sz w:val="28"/>
          <w:szCs w:val="28"/>
          <w:lang w:val="en-US" w:eastAsia="ru-RU"/>
        </w:rPr>
        <w:t>BISNES</w:t>
      </w:r>
      <w:r w:rsidRPr="00DB3A1F">
        <w:rPr>
          <w:rFonts w:ascii="Times New Roman" w:eastAsia="Times New Roman" w:hAnsi="Times New Roman" w:cs="Times New Roman"/>
          <w:sz w:val="28"/>
          <w:szCs w:val="28"/>
          <w:lang w:val="uk-UA" w:eastAsia="ru-RU"/>
        </w:rPr>
        <w:t>» на базі Уніве</w:t>
      </w:r>
      <w:r w:rsidR="00C928A1" w:rsidRPr="00DB3A1F">
        <w:rPr>
          <w:rFonts w:ascii="Times New Roman" w:eastAsia="Times New Roman" w:hAnsi="Times New Roman" w:cs="Times New Roman"/>
          <w:sz w:val="28"/>
          <w:szCs w:val="28"/>
          <w:lang w:val="uk-UA" w:eastAsia="ru-RU"/>
        </w:rPr>
        <w:t>р</w:t>
      </w:r>
      <w:r w:rsidRPr="00DB3A1F">
        <w:rPr>
          <w:rFonts w:ascii="Times New Roman" w:eastAsia="Times New Roman" w:hAnsi="Times New Roman" w:cs="Times New Roman"/>
          <w:sz w:val="28"/>
          <w:szCs w:val="28"/>
          <w:lang w:val="uk-UA" w:eastAsia="ru-RU"/>
        </w:rPr>
        <w:t>ситету імені Альфреда Нобеля;</w:t>
      </w:r>
    </w:p>
    <w:p w:rsidR="00AE6B36" w:rsidRPr="00F33B77" w:rsidRDefault="00AE6B36" w:rsidP="00DB3A1F">
      <w:pPr>
        <w:pStyle w:val="a4"/>
        <w:numPr>
          <w:ilvl w:val="0"/>
          <w:numId w:val="18"/>
        </w:numPr>
        <w:spacing w:after="0" w:line="240" w:lineRule="auto"/>
        <w:ind w:left="567"/>
        <w:rPr>
          <w:rFonts w:ascii="Times New Roman" w:hAnsi="Times New Roman" w:cs="Times New Roman"/>
          <w:sz w:val="28"/>
          <w:szCs w:val="28"/>
          <w:lang w:val="uk-UA"/>
        </w:rPr>
      </w:pPr>
      <w:r w:rsidRPr="00F33B77">
        <w:rPr>
          <w:rFonts w:ascii="Times New Roman" w:eastAsia="Times New Roman" w:hAnsi="Times New Roman" w:cs="Times New Roman"/>
          <w:sz w:val="28"/>
          <w:szCs w:val="28"/>
          <w:lang w:val="uk-UA" w:eastAsia="ru-RU"/>
        </w:rPr>
        <w:t>турнір юних географів.</w:t>
      </w:r>
    </w:p>
    <w:p w:rsidR="00AE6B36" w:rsidRPr="00F33B77" w:rsidRDefault="00AE6B36" w:rsidP="00DB3A1F">
      <w:pPr>
        <w:pStyle w:val="a4"/>
        <w:spacing w:before="120" w:after="120" w:line="240" w:lineRule="auto"/>
        <w:ind w:left="0"/>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Інноваційна робота</w:t>
      </w:r>
    </w:p>
    <w:p w:rsidR="00AE6B36" w:rsidRPr="00F33B77" w:rsidRDefault="00AE6B36" w:rsidP="00DB3A1F">
      <w:pPr>
        <w:spacing w:after="0" w:line="240" w:lineRule="auto"/>
        <w:ind w:firstLine="709"/>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Створені умови для організації методичної роботи, впровадження інноваційних технологій, консультаційна допомога учителям.</w:t>
      </w:r>
    </w:p>
    <w:p w:rsidR="00AE6B36" w:rsidRDefault="00AE6B36" w:rsidP="00DB3A1F">
      <w:pPr>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sz w:val="28"/>
          <w:szCs w:val="28"/>
          <w:lang w:val="uk-UA" w:eastAsia="ru-RU"/>
        </w:rPr>
        <w:t xml:space="preserve">Протягом останніх років школа ефективно працює над впровадженням інноваційних методик навчання та виховання на основі компетентного підходу, а саме технологій критичного мислення, інтерактивні технологій, методу проектів, про що свідчать високі результати стану вивчення викладання предметів, моніторингові дослідження. Колективом школи опрацьовано велику кількість науково-методичної літератури з приводу сучасних педагогічних технологій, постійно проводиться консультаційна робота в межах ШМО та на рівні всієї школи. У закладі освіти </w:t>
      </w:r>
      <w:r w:rsidRPr="00F33B77">
        <w:rPr>
          <w:rFonts w:ascii="Times New Roman" w:eastAsia="Times New Roman" w:hAnsi="Times New Roman" w:cs="Times New Roman"/>
          <w:bCs/>
          <w:color w:val="000000"/>
          <w:sz w:val="28"/>
          <w:szCs w:val="28"/>
          <w:lang w:val="uk-UA" w:eastAsia="ru-RU"/>
        </w:rPr>
        <w:t xml:space="preserve">впроваджено здоров’язберігаючі технології під час навчально-виховного процесу та в позаурочний час. </w:t>
      </w:r>
    </w:p>
    <w:p w:rsidR="00AE6B36" w:rsidRPr="00F33B77" w:rsidRDefault="00C928A1" w:rsidP="00DB3A1F">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Основою </w:t>
      </w:r>
      <w:r w:rsidR="00AE6B36" w:rsidRPr="00F33B77">
        <w:rPr>
          <w:rFonts w:ascii="Times New Roman" w:eastAsia="Calibri" w:hAnsi="Times New Roman" w:cs="Times New Roman"/>
          <w:sz w:val="28"/>
          <w:szCs w:val="28"/>
          <w:lang w:val="uk-UA"/>
        </w:rPr>
        <w:t xml:space="preserve">модернізації національної системи освіти </w:t>
      </w:r>
      <w:r>
        <w:rPr>
          <w:rFonts w:ascii="Times New Roman" w:eastAsia="Calibri" w:hAnsi="Times New Roman" w:cs="Times New Roman"/>
          <w:sz w:val="28"/>
          <w:szCs w:val="28"/>
          <w:lang w:val="uk-UA"/>
        </w:rPr>
        <w:t xml:space="preserve">ХХІ століття став розвиток </w:t>
      </w:r>
      <w:r w:rsidR="00AE6B36" w:rsidRPr="00F33B77">
        <w:rPr>
          <w:rFonts w:ascii="Times New Roman" w:eastAsia="Calibri" w:hAnsi="Times New Roman" w:cs="Times New Roman"/>
          <w:sz w:val="28"/>
          <w:szCs w:val="28"/>
          <w:lang w:val="uk-UA"/>
        </w:rPr>
        <w:t xml:space="preserve">ІТ-технологій, нанотехнологій, що спричинило потребу в майбутніх фахівцях у галузі </w:t>
      </w:r>
      <w:r w:rsidR="00AE6B36" w:rsidRPr="00F33B77">
        <w:rPr>
          <w:rFonts w:ascii="Times New Roman" w:eastAsia="Calibri" w:hAnsi="Times New Roman" w:cs="Times New Roman"/>
          <w:sz w:val="28"/>
          <w:szCs w:val="28"/>
        </w:rPr>
        <w:t>STEM</w:t>
      </w:r>
      <w:r w:rsidR="00AE6B36" w:rsidRPr="00F33B77">
        <w:rPr>
          <w:rFonts w:ascii="Times New Roman" w:eastAsia="Calibri" w:hAnsi="Times New Roman" w:cs="Times New Roman"/>
          <w:sz w:val="28"/>
          <w:szCs w:val="28"/>
          <w:lang w:val="uk-UA"/>
        </w:rPr>
        <w:t xml:space="preserve">-освіти. На потребу часу комунальний заклад освіти "Середня загальноосвітня школа №97 ім. П.І. Шкідченка" Дніпровської міської ради вже другий рік є учасником дослідно-експериментальної роботи  "Науково-методичні засади створення інноваційної моделі STEM-освіти". Ми розуміємо, що така система освіти  вчить дитину жити в реальному світі, який надзвичайно швидко змінюється. </w:t>
      </w:r>
    </w:p>
    <w:p w:rsidR="00AE6B36" w:rsidRPr="00F33B77" w:rsidRDefault="00AE6B36" w:rsidP="00DB3A1F">
      <w:pPr>
        <w:spacing w:after="0" w:line="240" w:lineRule="auto"/>
        <w:ind w:firstLine="709"/>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Впровадження STEM-освіти в се</w:t>
      </w:r>
      <w:r w:rsidR="00C928A1">
        <w:rPr>
          <w:rFonts w:ascii="Times New Roman" w:eastAsia="Calibri" w:hAnsi="Times New Roman" w:cs="Times New Roman"/>
          <w:sz w:val="28"/>
          <w:szCs w:val="28"/>
          <w:lang w:val="uk-UA"/>
        </w:rPr>
        <w:t>редній та старшій школі здійсню</w:t>
      </w:r>
      <w:r w:rsidRPr="00F33B77">
        <w:rPr>
          <w:rFonts w:ascii="Times New Roman" w:eastAsia="Calibri" w:hAnsi="Times New Roman" w:cs="Times New Roman"/>
          <w:sz w:val="28"/>
          <w:szCs w:val="28"/>
          <w:lang w:val="uk-UA"/>
        </w:rPr>
        <w:t>валося через реалі</w:t>
      </w:r>
      <w:r w:rsidR="00C928A1">
        <w:rPr>
          <w:rFonts w:ascii="Times New Roman" w:eastAsia="Calibri" w:hAnsi="Times New Roman" w:cs="Times New Roman"/>
          <w:sz w:val="28"/>
          <w:szCs w:val="28"/>
          <w:lang w:val="uk-UA"/>
        </w:rPr>
        <w:t xml:space="preserve">зацію природничо-математичної </w:t>
      </w:r>
      <w:r w:rsidRPr="00F33B77">
        <w:rPr>
          <w:rFonts w:ascii="Times New Roman" w:eastAsia="Calibri" w:hAnsi="Times New Roman" w:cs="Times New Roman"/>
          <w:sz w:val="28"/>
          <w:szCs w:val="28"/>
          <w:lang w:val="uk-UA"/>
        </w:rPr>
        <w:t xml:space="preserve">профільності.  </w:t>
      </w:r>
    </w:p>
    <w:p w:rsidR="00AE6B36" w:rsidRPr="00F33B77" w:rsidRDefault="00AE6B36" w:rsidP="00DB3A1F">
      <w:pPr>
        <w:spacing w:after="0" w:line="240" w:lineRule="auto"/>
        <w:ind w:firstLine="709"/>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 xml:space="preserve">З метою реалізації проекту «"Науково-методичні засади створення інноваційної моделі STEM-освіти" заклад освіти брав участь у бюджеті участі з проектом «Оснащення </w:t>
      </w:r>
      <w:r w:rsidRPr="00F33B77">
        <w:rPr>
          <w:rFonts w:ascii="Times New Roman" w:eastAsia="Calibri" w:hAnsi="Times New Roman" w:cs="Times New Roman"/>
          <w:sz w:val="28"/>
          <w:szCs w:val="28"/>
        </w:rPr>
        <w:t>STEM</w:t>
      </w:r>
      <w:r w:rsidRPr="00F33B77">
        <w:rPr>
          <w:rFonts w:ascii="Times New Roman" w:eastAsia="Calibri" w:hAnsi="Times New Roman" w:cs="Times New Roman"/>
          <w:sz w:val="28"/>
          <w:szCs w:val="28"/>
          <w:lang w:val="uk-UA"/>
        </w:rPr>
        <w:t xml:space="preserve">-кабінету наборами </w:t>
      </w:r>
      <w:r w:rsidRPr="00F33B77">
        <w:rPr>
          <w:rFonts w:ascii="Times New Roman" w:eastAsia="Calibri" w:hAnsi="Times New Roman" w:cs="Times New Roman"/>
          <w:sz w:val="28"/>
          <w:szCs w:val="28"/>
        </w:rPr>
        <w:t>LEGO</w:t>
      </w:r>
      <w:r w:rsidRPr="00F33B77">
        <w:rPr>
          <w:rFonts w:ascii="Times New Roman" w:eastAsia="Calibri" w:hAnsi="Times New Roman" w:cs="Times New Roman"/>
          <w:sz w:val="28"/>
          <w:szCs w:val="28"/>
          <w:lang w:val="uk-UA"/>
        </w:rPr>
        <w:t xml:space="preserve"> </w:t>
      </w:r>
      <w:r w:rsidRPr="00F33B77">
        <w:rPr>
          <w:rFonts w:ascii="Times New Roman" w:eastAsia="Calibri" w:hAnsi="Times New Roman" w:cs="Times New Roman"/>
          <w:sz w:val="28"/>
          <w:szCs w:val="28"/>
        </w:rPr>
        <w:t>Education</w:t>
      </w:r>
      <w:r w:rsidR="00C928A1">
        <w:rPr>
          <w:rFonts w:ascii="Times New Roman" w:eastAsia="Calibri" w:hAnsi="Times New Roman" w:cs="Times New Roman"/>
          <w:sz w:val="28"/>
          <w:szCs w:val="28"/>
          <w:lang w:val="uk-UA"/>
        </w:rPr>
        <w:t xml:space="preserve"> в школі № 97». Метою проє</w:t>
      </w:r>
      <w:r w:rsidRPr="00F33B77">
        <w:rPr>
          <w:rFonts w:ascii="Times New Roman" w:eastAsia="Calibri" w:hAnsi="Times New Roman" w:cs="Times New Roman"/>
          <w:sz w:val="28"/>
          <w:szCs w:val="28"/>
          <w:lang w:val="uk-UA"/>
        </w:rPr>
        <w:t xml:space="preserve">кту було придбання обладнання та навчання персоналу для впровадження інноваційних методів навчання в освітньому процесі </w:t>
      </w:r>
      <w:r w:rsidR="00C928A1">
        <w:rPr>
          <w:rFonts w:ascii="Times New Roman" w:eastAsia="Calibri" w:hAnsi="Times New Roman" w:cs="Times New Roman"/>
          <w:sz w:val="28"/>
          <w:szCs w:val="28"/>
          <w:lang w:val="uk-UA"/>
        </w:rPr>
        <w:t>закладу освіти</w:t>
      </w:r>
      <w:r w:rsidRPr="00F33B77">
        <w:rPr>
          <w:rFonts w:ascii="Times New Roman" w:eastAsia="Calibri" w:hAnsi="Times New Roman" w:cs="Times New Roman"/>
          <w:sz w:val="28"/>
          <w:szCs w:val="28"/>
          <w:lang w:val="uk-UA"/>
        </w:rPr>
        <w:t xml:space="preserve"> (</w:t>
      </w:r>
      <w:r w:rsidRPr="00F33B77">
        <w:rPr>
          <w:rFonts w:ascii="Times New Roman" w:eastAsia="Calibri" w:hAnsi="Times New Roman" w:cs="Times New Roman"/>
          <w:sz w:val="28"/>
          <w:szCs w:val="28"/>
        </w:rPr>
        <w:t>S</w:t>
      </w:r>
      <w:r w:rsidR="00C928A1">
        <w:rPr>
          <w:rFonts w:ascii="Times New Roman" w:eastAsia="Calibri" w:hAnsi="Times New Roman" w:cs="Times New Roman"/>
          <w:sz w:val="28"/>
          <w:szCs w:val="28"/>
          <w:lang w:val="uk-UA"/>
        </w:rPr>
        <w:t>ТЕМ-освіта), проведення проє</w:t>
      </w:r>
      <w:r w:rsidRPr="00F33B77">
        <w:rPr>
          <w:rFonts w:ascii="Times New Roman" w:eastAsia="Calibri" w:hAnsi="Times New Roman" w:cs="Times New Roman"/>
          <w:sz w:val="28"/>
          <w:szCs w:val="28"/>
          <w:lang w:val="uk-UA"/>
        </w:rPr>
        <w:t xml:space="preserve">ктної, дослідницької і експериментальної роботи з учнями на сучасному обладнанні, створення гуртків робототехніки у школі № 97, можливість участі у робототехнічних фестивалях і змаганнях. </w:t>
      </w:r>
      <w:r w:rsidRPr="00F33B77">
        <w:rPr>
          <w:rFonts w:ascii="Times New Roman" w:eastAsia="Calibri" w:hAnsi="Times New Roman" w:cs="Times New Roman"/>
          <w:sz w:val="28"/>
          <w:szCs w:val="28"/>
        </w:rPr>
        <w:t>Набори та методичні матеріали LEGO® Education дозволять успішно реалізувати таку програму. Цей про</w:t>
      </w:r>
      <w:r w:rsidR="00C928A1">
        <w:rPr>
          <w:rFonts w:ascii="Times New Roman" w:eastAsia="Calibri" w:hAnsi="Times New Roman" w:cs="Times New Roman"/>
          <w:sz w:val="28"/>
          <w:szCs w:val="28"/>
          <w:lang w:val="uk-UA"/>
        </w:rPr>
        <w:t>є</w:t>
      </w:r>
      <w:r w:rsidRPr="00F33B77">
        <w:rPr>
          <w:rFonts w:ascii="Times New Roman" w:eastAsia="Calibri" w:hAnsi="Times New Roman" w:cs="Times New Roman"/>
          <w:sz w:val="28"/>
          <w:szCs w:val="28"/>
        </w:rPr>
        <w:t>кт сприятиме формуванню компетентності учнів у технології та інженерії. Плануємо ввести в дію про</w:t>
      </w:r>
      <w:r w:rsidR="00C928A1">
        <w:rPr>
          <w:rFonts w:ascii="Times New Roman" w:eastAsia="Calibri" w:hAnsi="Times New Roman" w:cs="Times New Roman"/>
          <w:sz w:val="28"/>
          <w:szCs w:val="28"/>
          <w:lang w:val="uk-UA"/>
        </w:rPr>
        <w:t>є</w:t>
      </w:r>
      <w:r w:rsidRPr="00F33B77">
        <w:rPr>
          <w:rFonts w:ascii="Times New Roman" w:eastAsia="Calibri" w:hAnsi="Times New Roman" w:cs="Times New Roman"/>
          <w:sz w:val="28"/>
          <w:szCs w:val="28"/>
        </w:rPr>
        <w:t>кт з вересня 2020 року.</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val="uk-UA" w:eastAsia="ru-RU"/>
        </w:rPr>
        <w:t xml:space="preserve">Наша школа – учасниця науково-педагогічних проектів «Інтелект України», “Росток”. Відтепер наші діти-вундеркінди можуть учитися в окремих класах. Спеціальну програму “Інтелект України” розробили ще сім </w:t>
      </w:r>
      <w:r w:rsidRPr="00F33B77">
        <w:rPr>
          <w:rFonts w:ascii="Times New Roman" w:eastAsia="Times New Roman" w:hAnsi="Times New Roman" w:cs="Times New Roman"/>
          <w:bCs/>
          <w:color w:val="000000"/>
          <w:sz w:val="28"/>
          <w:szCs w:val="28"/>
          <w:lang w:val="uk-UA" w:eastAsia="ru-RU"/>
        </w:rPr>
        <w:lastRenderedPageBreak/>
        <w:t>років тому в Харкові. Що</w:t>
      </w:r>
      <w:r w:rsidR="009E77E9">
        <w:rPr>
          <w:rFonts w:ascii="Times New Roman" w:eastAsia="Times New Roman" w:hAnsi="Times New Roman" w:cs="Times New Roman"/>
          <w:bCs/>
          <w:color w:val="000000"/>
          <w:sz w:val="28"/>
          <w:szCs w:val="28"/>
          <w:lang w:val="uk-UA" w:eastAsia="ru-RU"/>
        </w:rPr>
        <w:t>б потрапити в клас для обдарова</w:t>
      </w:r>
      <w:r w:rsidRPr="00F33B77">
        <w:rPr>
          <w:rFonts w:ascii="Times New Roman" w:eastAsia="Times New Roman" w:hAnsi="Times New Roman" w:cs="Times New Roman"/>
          <w:bCs/>
          <w:color w:val="000000"/>
          <w:sz w:val="28"/>
          <w:szCs w:val="28"/>
          <w:lang w:val="uk-UA" w:eastAsia="ru-RU"/>
        </w:rPr>
        <w:t>них дітей, треба мати схильність до математично-природничих наук, бути уважним і вміти працювати в колективі. Про</w:t>
      </w:r>
      <w:r w:rsidR="00C928A1">
        <w:rPr>
          <w:rFonts w:ascii="Times New Roman" w:eastAsia="Times New Roman" w:hAnsi="Times New Roman" w:cs="Times New Roman"/>
          <w:bCs/>
          <w:color w:val="000000"/>
          <w:sz w:val="28"/>
          <w:szCs w:val="28"/>
          <w:lang w:val="uk-UA" w:eastAsia="ru-RU"/>
        </w:rPr>
        <w:t>єкт “Росток” формує інтегровано</w:t>
      </w:r>
      <w:r w:rsidRPr="00F33B77">
        <w:rPr>
          <w:rFonts w:ascii="Times New Roman" w:eastAsia="Times New Roman" w:hAnsi="Times New Roman" w:cs="Times New Roman"/>
          <w:bCs/>
          <w:color w:val="000000"/>
          <w:sz w:val="28"/>
          <w:szCs w:val="28"/>
          <w:lang w:val="uk-UA" w:eastAsia="ru-RU"/>
        </w:rPr>
        <w:t xml:space="preserve">-діяльнісний підхід до формування інноваційного мислення учнів і вчителя. </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val="uk-UA" w:eastAsia="ru-RU"/>
        </w:rPr>
        <w:t>З 01.09.2019 року з</w:t>
      </w:r>
      <w:r w:rsidR="00C928A1">
        <w:rPr>
          <w:rFonts w:ascii="Times New Roman" w:eastAsia="Times New Roman" w:hAnsi="Times New Roman" w:cs="Times New Roman"/>
          <w:bCs/>
          <w:color w:val="000000"/>
          <w:sz w:val="28"/>
          <w:szCs w:val="28"/>
          <w:lang w:val="uk-UA" w:eastAsia="ru-RU"/>
        </w:rPr>
        <w:t>аклад освіти став учасником проє</w:t>
      </w:r>
      <w:r w:rsidRPr="00F33B77">
        <w:rPr>
          <w:rFonts w:ascii="Times New Roman" w:eastAsia="Times New Roman" w:hAnsi="Times New Roman" w:cs="Times New Roman"/>
          <w:bCs/>
          <w:color w:val="000000"/>
          <w:sz w:val="28"/>
          <w:szCs w:val="28"/>
          <w:lang w:val="uk-UA" w:eastAsia="ru-RU"/>
        </w:rPr>
        <w:t>кту «Енергоефективні школи: нова генерація». Учні 3-Б класу</w:t>
      </w:r>
      <w:r w:rsidR="009A2230">
        <w:rPr>
          <w:rFonts w:ascii="Times New Roman" w:eastAsia="Times New Roman" w:hAnsi="Times New Roman" w:cs="Times New Roman"/>
          <w:bCs/>
          <w:color w:val="000000"/>
          <w:sz w:val="28"/>
          <w:szCs w:val="28"/>
          <w:lang w:val="uk-UA" w:eastAsia="ru-RU"/>
        </w:rPr>
        <w:t xml:space="preserve"> (класний керівник Бойко В.М.)</w:t>
      </w:r>
      <w:r w:rsidRPr="00F33B77">
        <w:rPr>
          <w:rFonts w:ascii="Times New Roman" w:eastAsia="Times New Roman" w:hAnsi="Times New Roman" w:cs="Times New Roman"/>
          <w:bCs/>
          <w:color w:val="000000"/>
          <w:sz w:val="28"/>
          <w:szCs w:val="28"/>
          <w:lang w:val="uk-UA" w:eastAsia="ru-RU"/>
        </w:rPr>
        <w:t xml:space="preserve"> вивчали</w:t>
      </w:r>
      <w:r w:rsidR="009A2230">
        <w:rPr>
          <w:rFonts w:ascii="Times New Roman" w:eastAsia="Times New Roman" w:hAnsi="Times New Roman" w:cs="Times New Roman"/>
          <w:bCs/>
          <w:color w:val="000000"/>
          <w:sz w:val="28"/>
          <w:szCs w:val="28"/>
          <w:lang w:val="uk-UA" w:eastAsia="ru-RU"/>
        </w:rPr>
        <w:t xml:space="preserve"> факультативний</w:t>
      </w:r>
      <w:r w:rsidRPr="00F33B77">
        <w:rPr>
          <w:rFonts w:ascii="Times New Roman" w:eastAsia="Times New Roman" w:hAnsi="Times New Roman" w:cs="Times New Roman"/>
          <w:bCs/>
          <w:color w:val="000000"/>
          <w:sz w:val="28"/>
          <w:szCs w:val="28"/>
          <w:lang w:val="uk-UA" w:eastAsia="ru-RU"/>
        </w:rPr>
        <w:t xml:space="preserve"> курс «Мій енергоефективний будинок». Протягом 17 уроків учні формува</w:t>
      </w:r>
      <w:r w:rsidR="00312C1D">
        <w:rPr>
          <w:rFonts w:ascii="Times New Roman" w:eastAsia="Times New Roman" w:hAnsi="Times New Roman" w:cs="Times New Roman"/>
          <w:bCs/>
          <w:color w:val="000000"/>
          <w:sz w:val="28"/>
          <w:szCs w:val="28"/>
          <w:lang w:val="uk-UA" w:eastAsia="ru-RU"/>
        </w:rPr>
        <w:t>ли житлово-комунальну та енерго-</w:t>
      </w:r>
      <w:r w:rsidRPr="00F33B77">
        <w:rPr>
          <w:rFonts w:ascii="Times New Roman" w:eastAsia="Times New Roman" w:hAnsi="Times New Roman" w:cs="Times New Roman"/>
          <w:bCs/>
          <w:color w:val="000000"/>
          <w:sz w:val="28"/>
          <w:szCs w:val="28"/>
          <w:lang w:val="uk-UA" w:eastAsia="ru-RU"/>
        </w:rPr>
        <w:t>екологічну грамотність. Головна мета курсу полягає у вихованні свідомого та відповідального майбутнього споживача теплової та електричної енергії, який розуміє проблеми енергопостачальних підприємств та підтримує їх своїми діями: зберігає і раціонально використовує тепло та електрику й своєчасно сплачує за отримані послуги.</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val="uk-UA" w:eastAsia="ru-RU"/>
        </w:rPr>
        <w:t>Упродовж навчального року учні, батьки, вчителі активно займалися пропагандою здорового способу життя в рамках соціальної програми «Healthy Schools: заради здорових і радісних школярів», яка реалізується Центром «Розвиток КСВ» та Mon</w:t>
      </w:r>
      <w:r w:rsidR="00312C1D">
        <w:rPr>
          <w:rFonts w:ascii="Times New Roman" w:eastAsia="Times New Roman" w:hAnsi="Times New Roman" w:cs="Times New Roman"/>
          <w:bCs/>
          <w:color w:val="000000"/>
          <w:sz w:val="28"/>
          <w:szCs w:val="28"/>
          <w:lang w:val="uk-UA" w:eastAsia="ru-RU"/>
        </w:rPr>
        <w:t>delēz International Foundation.</w:t>
      </w:r>
      <w:r w:rsidRPr="00F33B77">
        <w:rPr>
          <w:rFonts w:ascii="Times New Roman" w:eastAsia="Times New Roman" w:hAnsi="Times New Roman" w:cs="Times New Roman"/>
          <w:bCs/>
          <w:color w:val="000000"/>
          <w:sz w:val="28"/>
          <w:szCs w:val="28"/>
          <w:lang w:val="uk-UA" w:eastAsia="ru-RU"/>
        </w:rPr>
        <w:t xml:space="preserve"> З жовтня </w:t>
      </w:r>
      <w:r w:rsidR="00312C1D">
        <w:rPr>
          <w:rFonts w:ascii="Times New Roman" w:eastAsia="Times New Roman" w:hAnsi="Times New Roman" w:cs="Times New Roman"/>
          <w:bCs/>
          <w:color w:val="000000"/>
          <w:sz w:val="28"/>
          <w:szCs w:val="28"/>
          <w:lang w:val="uk-UA" w:eastAsia="ru-RU"/>
        </w:rPr>
        <w:t xml:space="preserve">по березень проведено понад 15 </w:t>
      </w:r>
      <w:r w:rsidRPr="00F33B77">
        <w:rPr>
          <w:rFonts w:ascii="Times New Roman" w:eastAsia="Times New Roman" w:hAnsi="Times New Roman" w:cs="Times New Roman"/>
          <w:bCs/>
          <w:color w:val="000000"/>
          <w:sz w:val="28"/>
          <w:szCs w:val="28"/>
          <w:lang w:val="uk-UA" w:eastAsia="ru-RU"/>
        </w:rPr>
        <w:t>різноманітних заходів. На уроках та в позаурочний час учні вчилися визначати корисні продукти, складати правильний раціон харчування. Школярі були залучені до спортивних змагань та активного відпочинку. Наймасштабнішими активностями стали години спілкування «Ми — за здоровий спосіб життя», шкільний проект «Рухливі розваги для малят», фотоконкурс «Healthy Elint», Ярмарок здоров’я, екологічна акція «Green Day» тощо.</w:t>
      </w:r>
    </w:p>
    <w:p w:rsidR="00AE6B36"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val="uk-UA" w:eastAsia="ru-RU"/>
        </w:rPr>
      </w:pPr>
      <w:r w:rsidRPr="00F33B77">
        <w:rPr>
          <w:rFonts w:ascii="Times New Roman" w:eastAsia="Times New Roman" w:hAnsi="Times New Roman" w:cs="Times New Roman"/>
          <w:bCs/>
          <w:color w:val="000000"/>
          <w:sz w:val="28"/>
          <w:szCs w:val="28"/>
          <w:lang w:val="uk-UA" w:eastAsia="ru-RU"/>
        </w:rPr>
        <w:t xml:space="preserve">У </w:t>
      </w:r>
      <w:r w:rsidR="009E77E9">
        <w:rPr>
          <w:rFonts w:ascii="Times New Roman" w:eastAsia="Times New Roman" w:hAnsi="Times New Roman" w:cs="Times New Roman"/>
          <w:bCs/>
          <w:color w:val="000000"/>
          <w:sz w:val="28"/>
          <w:szCs w:val="28"/>
          <w:lang w:val="uk-UA" w:eastAsia="ru-RU"/>
        </w:rPr>
        <w:t>лютому</w:t>
      </w:r>
      <w:r w:rsidRPr="00F33B77">
        <w:rPr>
          <w:rFonts w:ascii="Times New Roman" w:eastAsia="Times New Roman" w:hAnsi="Times New Roman" w:cs="Times New Roman"/>
          <w:bCs/>
          <w:color w:val="000000"/>
          <w:sz w:val="28"/>
          <w:szCs w:val="28"/>
          <w:lang w:val="uk-UA" w:eastAsia="ru-RU"/>
        </w:rPr>
        <w:t xml:space="preserve"> протягом двох тижнів діяла виставка «Мініфеномента» (Луц Фіззер-професор Фленсбурзького Університету, автор мет</w:t>
      </w:r>
      <w:r w:rsidR="00312C1D">
        <w:rPr>
          <w:rFonts w:ascii="Times New Roman" w:eastAsia="Times New Roman" w:hAnsi="Times New Roman" w:cs="Times New Roman"/>
          <w:bCs/>
          <w:color w:val="000000"/>
          <w:sz w:val="28"/>
          <w:szCs w:val="28"/>
          <w:lang w:val="uk-UA" w:eastAsia="ru-RU"/>
        </w:rPr>
        <w:t>одики «Мініфеномента»). Цей проє</w:t>
      </w:r>
      <w:r w:rsidRPr="00F33B77">
        <w:rPr>
          <w:rFonts w:ascii="Times New Roman" w:eastAsia="Times New Roman" w:hAnsi="Times New Roman" w:cs="Times New Roman"/>
          <w:bCs/>
          <w:color w:val="000000"/>
          <w:sz w:val="28"/>
          <w:szCs w:val="28"/>
          <w:lang w:val="uk-UA" w:eastAsia="ru-RU"/>
        </w:rPr>
        <w:t xml:space="preserve">кт надзвичайно своєчасний, оскільки сприяє ранній профорієнтації школярів, популяризації технічних та інженерних професій, сприяє формуванню у дітей та молоді наукової грамотності та дослідницької компетентності. Учні 1-7х класів мали право на власний шлях пізнання. Стенди, які вільно інтегрувалися в навчальний  простір закладу освіти, зацікавили, спровокували народження питань, відповіді на які діти самі шукали й знаходили, вибудовуючи власну пізнавальну стратегію. </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eastAsia="ru-RU"/>
        </w:rPr>
      </w:pPr>
      <w:r w:rsidRPr="00F33B77">
        <w:rPr>
          <w:rFonts w:ascii="Times New Roman" w:eastAsia="Times New Roman" w:hAnsi="Times New Roman" w:cs="Times New Roman"/>
          <w:bCs/>
          <w:color w:val="000000"/>
          <w:sz w:val="28"/>
          <w:szCs w:val="28"/>
          <w:lang w:eastAsia="ru-RU"/>
        </w:rPr>
        <w:t xml:space="preserve">Проведена велика робота з підготовки та участі учнів школи у Всеукраїнському конкурсі-захисті науково-дослідницьких робіт учнів-членів МАН </w:t>
      </w:r>
      <w:proofErr w:type="gramStart"/>
      <w:r w:rsidRPr="00F33B77">
        <w:rPr>
          <w:rFonts w:ascii="Times New Roman" w:eastAsia="Times New Roman" w:hAnsi="Times New Roman" w:cs="Times New Roman"/>
          <w:bCs/>
          <w:color w:val="000000"/>
          <w:sz w:val="28"/>
          <w:szCs w:val="28"/>
          <w:lang w:eastAsia="ru-RU"/>
        </w:rPr>
        <w:t>( за</w:t>
      </w:r>
      <w:proofErr w:type="gramEnd"/>
      <w:r w:rsidRPr="00F33B77">
        <w:rPr>
          <w:rFonts w:ascii="Times New Roman" w:eastAsia="Times New Roman" w:hAnsi="Times New Roman" w:cs="Times New Roman"/>
          <w:bCs/>
          <w:color w:val="000000"/>
          <w:sz w:val="28"/>
          <w:szCs w:val="28"/>
          <w:lang w:eastAsia="ru-RU"/>
        </w:rPr>
        <w:t xml:space="preserve"> останні 2 роки маємо 2 призери та 5 учасників).</w:t>
      </w:r>
    </w:p>
    <w:p w:rsidR="00AE6B36" w:rsidRPr="00F33B77" w:rsidRDefault="00AE6B36" w:rsidP="00DB3A1F">
      <w:pPr>
        <w:tabs>
          <w:tab w:val="left" w:pos="317"/>
        </w:tabs>
        <w:spacing w:after="0" w:line="240" w:lineRule="auto"/>
        <w:ind w:firstLine="709"/>
        <w:jc w:val="both"/>
        <w:rPr>
          <w:rFonts w:ascii="Times New Roman" w:eastAsia="Times New Roman" w:hAnsi="Times New Roman" w:cs="Times New Roman"/>
          <w:bCs/>
          <w:color w:val="000000"/>
          <w:sz w:val="28"/>
          <w:szCs w:val="28"/>
          <w:lang w:eastAsia="ru-RU"/>
        </w:rPr>
      </w:pPr>
      <w:r w:rsidRPr="00F33B77">
        <w:rPr>
          <w:rFonts w:ascii="Times New Roman" w:eastAsia="Times New Roman" w:hAnsi="Times New Roman" w:cs="Times New Roman"/>
          <w:bCs/>
          <w:color w:val="000000"/>
          <w:sz w:val="28"/>
          <w:szCs w:val="28"/>
          <w:lang w:eastAsia="ru-RU"/>
        </w:rPr>
        <w:t>Щороку на високому рівні організована робота гуртків та факультативів за бажанням здобувачів освіти. У варіативній частині Робочого навчального плану є спецкурси з акцентом на STEM: «Логічними стежками математики» (7-</w:t>
      </w:r>
      <w:proofErr w:type="gramStart"/>
      <w:r w:rsidRPr="00F33B77">
        <w:rPr>
          <w:rFonts w:ascii="Times New Roman" w:eastAsia="Times New Roman" w:hAnsi="Times New Roman" w:cs="Times New Roman"/>
          <w:bCs/>
          <w:color w:val="000000"/>
          <w:sz w:val="28"/>
          <w:szCs w:val="28"/>
          <w:lang w:eastAsia="ru-RU"/>
        </w:rPr>
        <w:t>В,Г</w:t>
      </w:r>
      <w:proofErr w:type="gramEnd"/>
      <w:r w:rsidRPr="00F33B77">
        <w:rPr>
          <w:rFonts w:ascii="Times New Roman" w:eastAsia="Times New Roman" w:hAnsi="Times New Roman" w:cs="Times New Roman"/>
          <w:bCs/>
          <w:color w:val="000000"/>
          <w:sz w:val="28"/>
          <w:szCs w:val="28"/>
          <w:lang w:eastAsia="ru-RU"/>
        </w:rPr>
        <w:t>); «Фізика в русі», «Працюємо на множині цілих чисел» (8-Б); «Готуємось до олімпіад» (9-А,Б); «Наукова організація праці учня» (8-Г); «Фінансова грамотність» (10 кл.); «Біофізика», «Хімія полімерів» (11 кл.).</w:t>
      </w:r>
    </w:p>
    <w:p w:rsidR="009E77E9" w:rsidRDefault="00AE6B36" w:rsidP="00DB3A1F">
      <w:pPr>
        <w:pStyle w:val="a4"/>
        <w:spacing w:after="0" w:line="240" w:lineRule="auto"/>
        <w:ind w:left="0" w:firstLine="709"/>
        <w:jc w:val="both"/>
        <w:rPr>
          <w:rFonts w:ascii="Times New Roman" w:hAnsi="Times New Roman" w:cs="Times New Roman"/>
          <w:sz w:val="28"/>
          <w:szCs w:val="28"/>
          <w:lang w:val="uk-UA" w:eastAsia="uk-UA"/>
        </w:rPr>
      </w:pPr>
      <w:r w:rsidRPr="00F33B77">
        <w:rPr>
          <w:rFonts w:ascii="Times New Roman" w:eastAsia="Times New Roman" w:hAnsi="Times New Roman" w:cs="Times New Roman"/>
          <w:bCs/>
          <w:color w:val="000000"/>
          <w:sz w:val="28"/>
          <w:szCs w:val="28"/>
          <w:lang w:eastAsia="ru-RU"/>
        </w:rPr>
        <w:t xml:space="preserve">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w:t>
      </w:r>
      <w:r w:rsidRPr="00F33B77">
        <w:rPr>
          <w:rFonts w:ascii="Times New Roman" w:eastAsia="Times New Roman" w:hAnsi="Times New Roman" w:cs="Times New Roman"/>
          <w:bCs/>
          <w:color w:val="000000"/>
          <w:sz w:val="28"/>
          <w:szCs w:val="28"/>
          <w:lang w:eastAsia="ru-RU"/>
        </w:rPr>
        <w:lastRenderedPageBreak/>
        <w:t>інтелектуальні змагання: Всеукраїнські олімпіади, турніри, Інтернет-олімпіади, інтерактивні конкурси, а саме: «Кенгуру»</w:t>
      </w:r>
      <w:r w:rsidRPr="00F33B77">
        <w:rPr>
          <w:rFonts w:ascii="Times New Roman" w:eastAsia="Times New Roman" w:hAnsi="Times New Roman" w:cs="Times New Roman"/>
          <w:bCs/>
          <w:color w:val="000000"/>
          <w:sz w:val="28"/>
          <w:szCs w:val="28"/>
          <w:lang w:val="uk-UA" w:eastAsia="ru-RU"/>
        </w:rPr>
        <w:t xml:space="preserve"> (174 учнів: 34 переможців) </w:t>
      </w:r>
      <w:r w:rsidRPr="00F33B77">
        <w:rPr>
          <w:rFonts w:ascii="Times New Roman" w:eastAsia="Times New Roman" w:hAnsi="Times New Roman" w:cs="Times New Roman"/>
          <w:bCs/>
          <w:color w:val="000000"/>
          <w:sz w:val="28"/>
          <w:szCs w:val="28"/>
          <w:lang w:eastAsia="ru-RU"/>
        </w:rPr>
        <w:t>, «Колосок»</w:t>
      </w:r>
      <w:r w:rsidRPr="00F33B77">
        <w:rPr>
          <w:rFonts w:ascii="Times New Roman" w:eastAsia="Times New Roman" w:hAnsi="Times New Roman" w:cs="Times New Roman"/>
          <w:bCs/>
          <w:color w:val="000000"/>
          <w:sz w:val="28"/>
          <w:szCs w:val="28"/>
          <w:lang w:val="uk-UA" w:eastAsia="ru-RU"/>
        </w:rPr>
        <w:t xml:space="preserve"> (80 учнів)</w:t>
      </w:r>
      <w:r w:rsidRPr="00F33B77">
        <w:rPr>
          <w:rFonts w:ascii="Times New Roman" w:eastAsia="Times New Roman" w:hAnsi="Times New Roman" w:cs="Times New Roman"/>
          <w:bCs/>
          <w:color w:val="000000"/>
          <w:sz w:val="28"/>
          <w:szCs w:val="28"/>
          <w:lang w:eastAsia="ru-RU"/>
        </w:rPr>
        <w:t xml:space="preserve">, </w:t>
      </w:r>
      <w:r w:rsidRPr="00F33B77">
        <w:rPr>
          <w:rFonts w:ascii="Times New Roman" w:eastAsia="Times New Roman" w:hAnsi="Times New Roman" w:cs="Times New Roman"/>
          <w:bCs/>
          <w:color w:val="000000"/>
          <w:sz w:val="28"/>
          <w:szCs w:val="28"/>
          <w:lang w:val="uk-UA" w:eastAsia="ru-RU"/>
        </w:rPr>
        <w:t>«</w:t>
      </w:r>
      <w:r w:rsidRPr="00F33B77">
        <w:rPr>
          <w:rFonts w:ascii="Times New Roman" w:eastAsia="Times New Roman" w:hAnsi="Times New Roman" w:cs="Times New Roman"/>
          <w:bCs/>
          <w:color w:val="000000"/>
          <w:sz w:val="28"/>
          <w:szCs w:val="28"/>
          <w:lang w:eastAsia="ru-RU"/>
        </w:rPr>
        <w:t>Олімпіс»</w:t>
      </w:r>
      <w:r w:rsidRPr="00F33B77">
        <w:rPr>
          <w:rFonts w:ascii="Times New Roman" w:eastAsia="Times New Roman" w:hAnsi="Times New Roman" w:cs="Times New Roman"/>
          <w:bCs/>
          <w:color w:val="000000"/>
          <w:sz w:val="28"/>
          <w:szCs w:val="28"/>
          <w:lang w:val="uk-UA" w:eastAsia="ru-RU"/>
        </w:rPr>
        <w:t xml:space="preserve"> (30 учнів), </w:t>
      </w:r>
      <w:r w:rsidRPr="00F33B77">
        <w:rPr>
          <w:rFonts w:ascii="Times New Roman" w:eastAsia="Times New Roman" w:hAnsi="Times New Roman" w:cs="Times New Roman"/>
          <w:bCs/>
          <w:color w:val="000000"/>
          <w:sz w:val="28"/>
          <w:szCs w:val="28"/>
          <w:lang w:eastAsia="ru-RU"/>
        </w:rPr>
        <w:t>«Левеня»</w:t>
      </w:r>
      <w:r w:rsidRPr="00F33B77">
        <w:rPr>
          <w:rFonts w:ascii="Times New Roman" w:eastAsia="Times New Roman" w:hAnsi="Times New Roman" w:cs="Times New Roman"/>
          <w:bCs/>
          <w:color w:val="000000"/>
          <w:sz w:val="28"/>
          <w:szCs w:val="28"/>
          <w:lang w:val="uk-UA" w:eastAsia="ru-RU"/>
        </w:rPr>
        <w:t xml:space="preserve"> (31 учень)</w:t>
      </w:r>
      <w:r w:rsidRPr="00F33B77">
        <w:rPr>
          <w:rFonts w:ascii="Times New Roman" w:eastAsia="Times New Roman" w:hAnsi="Times New Roman" w:cs="Times New Roman"/>
          <w:bCs/>
          <w:color w:val="000000"/>
          <w:sz w:val="28"/>
          <w:szCs w:val="28"/>
          <w:lang w:eastAsia="ru-RU"/>
        </w:rPr>
        <w:t>,  «Геліантус»</w:t>
      </w:r>
      <w:r w:rsidRPr="00F33B77">
        <w:rPr>
          <w:rFonts w:ascii="Times New Roman" w:eastAsia="Times New Roman" w:hAnsi="Times New Roman" w:cs="Times New Roman"/>
          <w:bCs/>
          <w:color w:val="000000"/>
          <w:sz w:val="28"/>
          <w:szCs w:val="28"/>
          <w:lang w:val="uk-UA" w:eastAsia="ru-RU"/>
        </w:rPr>
        <w:t xml:space="preserve"> (18 учнів),</w:t>
      </w:r>
      <w:r w:rsidR="00F33B77">
        <w:rPr>
          <w:rFonts w:ascii="Times New Roman" w:eastAsia="Times New Roman" w:hAnsi="Times New Roman" w:cs="Times New Roman"/>
          <w:bCs/>
          <w:color w:val="000000"/>
          <w:sz w:val="28"/>
          <w:szCs w:val="28"/>
          <w:lang w:val="uk-UA" w:eastAsia="ru-RU"/>
        </w:rPr>
        <w:t xml:space="preserve"> «Соняшник» (30 учнів),</w:t>
      </w:r>
      <w:r w:rsidRPr="00F33B77">
        <w:rPr>
          <w:rFonts w:ascii="Times New Roman" w:eastAsia="Times New Roman" w:hAnsi="Times New Roman" w:cs="Times New Roman"/>
          <w:bCs/>
          <w:color w:val="000000"/>
          <w:sz w:val="28"/>
          <w:szCs w:val="28"/>
          <w:lang w:val="uk-UA" w:eastAsia="ru-RU"/>
        </w:rPr>
        <w:t xml:space="preserve"> онлайн олімпіада «Весна-2020» на сайті «НаУрок» (2</w:t>
      </w:r>
      <w:r w:rsidR="00F33B77">
        <w:rPr>
          <w:rFonts w:ascii="Times New Roman" w:eastAsia="Times New Roman" w:hAnsi="Times New Roman" w:cs="Times New Roman"/>
          <w:bCs/>
          <w:color w:val="000000"/>
          <w:sz w:val="28"/>
          <w:szCs w:val="28"/>
          <w:lang w:val="uk-UA" w:eastAsia="ru-RU"/>
        </w:rPr>
        <w:t>00 учнів, переможців 81 учень).</w:t>
      </w:r>
      <w:r w:rsidR="009E77E9">
        <w:rPr>
          <w:rFonts w:ascii="Times New Roman" w:eastAsia="Times New Roman" w:hAnsi="Times New Roman" w:cs="Times New Roman"/>
          <w:bCs/>
          <w:color w:val="000000"/>
          <w:sz w:val="28"/>
          <w:szCs w:val="28"/>
          <w:lang w:val="uk-UA" w:eastAsia="ru-RU"/>
        </w:rPr>
        <w:t xml:space="preserve"> </w:t>
      </w:r>
      <w:r w:rsidR="009E77E9" w:rsidRPr="009E77E9">
        <w:rPr>
          <w:rFonts w:ascii="Times New Roman" w:hAnsi="Times New Roman" w:cs="Times New Roman"/>
          <w:sz w:val="28"/>
          <w:szCs w:val="28"/>
          <w:lang w:val="uk-UA" w:eastAsia="uk-UA"/>
        </w:rPr>
        <w:t>Брєдгауер Дарина, учениця 11-Б класу, посіла І місце в обласному конкурсі з астрономії в номінації «Краса космосу».</w:t>
      </w:r>
    </w:p>
    <w:p w:rsidR="00A82CF8" w:rsidRPr="00A82CF8" w:rsidRDefault="00A82CF8" w:rsidP="00DB3A1F">
      <w:pPr>
        <w:pStyle w:val="a4"/>
        <w:spacing w:before="120" w:after="120" w:line="240" w:lineRule="auto"/>
        <w:ind w:left="0"/>
        <w:contextualSpacing w:val="0"/>
        <w:jc w:val="both"/>
        <w:rPr>
          <w:rFonts w:ascii="Times New Roman" w:hAnsi="Times New Roman" w:cs="Times New Roman"/>
          <w:b/>
          <w:sz w:val="28"/>
          <w:szCs w:val="28"/>
          <w:u w:val="single"/>
          <w:lang w:val="uk-UA" w:eastAsia="uk-UA"/>
        </w:rPr>
      </w:pPr>
      <w:r w:rsidRPr="00A82CF8">
        <w:rPr>
          <w:rFonts w:ascii="Times New Roman" w:hAnsi="Times New Roman" w:cs="Times New Roman"/>
          <w:b/>
          <w:sz w:val="28"/>
          <w:szCs w:val="28"/>
          <w:u w:val="single"/>
          <w:lang w:val="uk-UA" w:eastAsia="uk-UA"/>
        </w:rPr>
        <w:t>По</w:t>
      </w:r>
      <w:r>
        <w:rPr>
          <w:rFonts w:ascii="Times New Roman" w:hAnsi="Times New Roman" w:cs="Times New Roman"/>
          <w:b/>
          <w:sz w:val="28"/>
          <w:szCs w:val="28"/>
          <w:u w:val="single"/>
          <w:lang w:val="uk-UA" w:eastAsia="uk-UA"/>
        </w:rPr>
        <w:t>чаткова школа</w:t>
      </w:r>
    </w:p>
    <w:p w:rsidR="00A82CF8" w:rsidRDefault="00A82CF8" w:rsidP="00312C1D">
      <w:pPr>
        <w:pStyle w:val="a4"/>
        <w:spacing w:after="0" w:line="240" w:lineRule="auto"/>
        <w:ind w:left="0"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2019-2020 навчальному році вчителі початкових класів працювали над упровадженням нового Державного стандарту початкової освіти та формуванням ключових компетентностей учнів початкової школи.</w:t>
      </w:r>
    </w:p>
    <w:p w:rsidR="00A82CF8" w:rsidRDefault="00A82CF8" w:rsidP="00312C1D">
      <w:pPr>
        <w:pStyle w:val="a4"/>
        <w:spacing w:after="0" w:line="240" w:lineRule="auto"/>
        <w:ind w:left="0" w:firstLine="567"/>
        <w:jc w:val="both"/>
        <w:rPr>
          <w:rFonts w:ascii="Times New Roman" w:hAnsi="Times New Roman" w:cs="Times New Roman"/>
          <w:sz w:val="28"/>
          <w:szCs w:val="28"/>
          <w:lang w:val="uk-UA" w:eastAsia="uk-UA"/>
        </w:rPr>
      </w:pPr>
      <w:r w:rsidRPr="00A82CF8">
        <w:rPr>
          <w:rFonts w:ascii="Times New Roman" w:hAnsi="Times New Roman" w:cs="Times New Roman"/>
          <w:sz w:val="28"/>
          <w:szCs w:val="28"/>
          <w:lang w:val="uk-UA" w:eastAsia="uk-UA"/>
        </w:rPr>
        <w:t>Учні 1-х класів успішно пройшли адаптацію до навчання в школі. За результатами педагогічних спостережень 48% першокласників виявляють значний інтерес до навчання, активно та зосереджено працюють на уроках та виявляють самостійність у навчанні. 60% учнів мають значні успіхи у вивченні у</w:t>
      </w:r>
      <w:r w:rsidR="00312C1D">
        <w:rPr>
          <w:rFonts w:ascii="Times New Roman" w:hAnsi="Times New Roman" w:cs="Times New Roman"/>
          <w:sz w:val="28"/>
          <w:szCs w:val="28"/>
          <w:lang w:val="uk-UA" w:eastAsia="uk-UA"/>
        </w:rPr>
        <w:t xml:space="preserve">країнської мови та математики. </w:t>
      </w:r>
      <w:r w:rsidRPr="00A82CF8">
        <w:rPr>
          <w:rFonts w:ascii="Times New Roman" w:hAnsi="Times New Roman" w:cs="Times New Roman"/>
          <w:sz w:val="28"/>
          <w:szCs w:val="28"/>
          <w:lang w:val="uk-UA" w:eastAsia="uk-UA"/>
        </w:rPr>
        <w:t>72% учнів успішно засвоюють інтегрований курс «Я досліджую світ». 42% отримали базові знання для подальшого вивчення іноземної мови. Однак 7% учнів потребують уваги та допомоги вчителя при вивченні іноземної мови, 5%  - з української мови, 2% - з математики. Чотири першокласники дуже повільно читають, частково розуміють прочитане. Один учень на кінець навчального року читати не навчився (класний керівник Д</w:t>
      </w:r>
      <w:r w:rsidR="00312C1D">
        <w:rPr>
          <w:rFonts w:ascii="Times New Roman" w:hAnsi="Times New Roman" w:cs="Times New Roman"/>
          <w:sz w:val="28"/>
          <w:szCs w:val="28"/>
          <w:lang w:val="uk-UA" w:eastAsia="uk-UA"/>
        </w:rPr>
        <w:t>анилова О.М.). Найбільш успішно</w:t>
      </w:r>
      <w:r w:rsidRPr="00A82CF8">
        <w:rPr>
          <w:rFonts w:ascii="Times New Roman" w:hAnsi="Times New Roman" w:cs="Times New Roman"/>
          <w:sz w:val="28"/>
          <w:szCs w:val="28"/>
          <w:lang w:val="uk-UA" w:eastAsia="uk-UA"/>
        </w:rPr>
        <w:t xml:space="preserve"> проходить формування мовної та математичної компетенції учнів 1-В класу (класний керівник Соловйова О.О.), 1-Г класу (класний керівник Вельможко О.В.), 1-Д класу (класний керівник Коновалова Л.М.), що навчаються за науково-педагогічними проектами «Росток», «Інтелект України».</w:t>
      </w:r>
    </w:p>
    <w:p w:rsidR="00C91B0A" w:rsidRDefault="00C91B0A" w:rsidP="00312C1D">
      <w:pPr>
        <w:pStyle w:val="a4"/>
        <w:spacing w:after="0" w:line="240" w:lineRule="auto"/>
        <w:ind w:left="0"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Другокласники успішно завершили перший цикл навчання в початковій школі. За результатами педагогічних спостережень 60% учнів мають значні успіхи та демонструють помітний прогрес у навчанні з усіх предметів. У порівнянні з досягненнями минулого навчального року серед учнів 2-х класів немає жодного учня, що потребує постійної допомоги та уваги вчителя. </w:t>
      </w:r>
      <w:r w:rsidR="00D06747">
        <w:rPr>
          <w:rFonts w:ascii="Times New Roman" w:hAnsi="Times New Roman" w:cs="Times New Roman"/>
          <w:sz w:val="28"/>
          <w:szCs w:val="28"/>
          <w:lang w:val="uk-UA" w:eastAsia="uk-UA"/>
        </w:rPr>
        <w:t>Значні успіхи в навчанні мають учні 2-В класу (класний керівник               Білаш А.В.), які навчаються за програмою науково-педагогічного проекту «Інтелект України». Завдяки проведенню щоденних «Ранкових зустрічей» в 1-2 класах учні навчилися співпрацювати, позитивно ставитися один до одного, обмінюватися інформацією та ділитися враженнями від прочитаного та побаченого, давати оцінку вчинкам героїв, дружити, співчувати, підтримувати одне одного.</w:t>
      </w:r>
    </w:p>
    <w:p w:rsidR="00D06747" w:rsidRDefault="00D06747" w:rsidP="00312C1D">
      <w:pPr>
        <w:pStyle w:val="a4"/>
        <w:spacing w:after="0" w:line="240" w:lineRule="auto"/>
        <w:ind w:left="0"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Учні 3-4 класів успішно завершили навчальний рік. Високий рівень навчальних досягнень з усіх предметів мають 19 третьокласників та 21 випускник четвертих класів, які нагороджені Похвальними листами. Серед учнів 3-х класів 98 учнів закінчили навчальний рік на достатньому рівні. 117 учнів 4-х класів перейшли до 5 класу з достатнім рівнем навчальних досягнень. </w:t>
      </w:r>
      <w:r w:rsidR="00F01B63">
        <w:rPr>
          <w:rFonts w:ascii="Times New Roman" w:hAnsi="Times New Roman" w:cs="Times New Roman"/>
          <w:sz w:val="28"/>
          <w:szCs w:val="28"/>
          <w:lang w:val="uk-UA" w:eastAsia="uk-UA"/>
        </w:rPr>
        <w:t xml:space="preserve">Високу якість знань мають учні 3-А (класний керівник Мироненкова Т.В.), 3-В класу (класний керівник Косяк І.О.), 3-Г класу </w:t>
      </w:r>
      <w:r w:rsidR="00F01B63">
        <w:rPr>
          <w:rFonts w:ascii="Times New Roman" w:hAnsi="Times New Roman" w:cs="Times New Roman"/>
          <w:sz w:val="28"/>
          <w:szCs w:val="28"/>
          <w:lang w:val="uk-UA" w:eastAsia="uk-UA"/>
        </w:rPr>
        <w:lastRenderedPageBreak/>
        <w:t>(класний керівник Приходько В.В.), 4-Б класу (класний керівник Чорнай М.М.), 4-Д класу  (класний керівник Гармаш С.А.).</w:t>
      </w:r>
    </w:p>
    <w:p w:rsidR="009A2230" w:rsidRDefault="009A2230" w:rsidP="00312C1D">
      <w:pPr>
        <w:pStyle w:val="a4"/>
        <w:spacing w:after="0" w:line="240" w:lineRule="auto"/>
        <w:ind w:left="0"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Учителі початкової школи Вельможко О.В., Власова Ю.О., Косяк І.О. поділилися досвідом роботи, опублікувавши свої методичні матеріали на сайтах «На урок», «Всеосвіта». </w:t>
      </w:r>
    </w:p>
    <w:p w:rsidR="00312C1D" w:rsidRPr="00312C1D" w:rsidRDefault="00F01B63" w:rsidP="00312C1D">
      <w:pPr>
        <w:pStyle w:val="a4"/>
        <w:spacing w:after="0" w:line="240" w:lineRule="auto"/>
        <w:ind w:left="0" w:firstLine="56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Для підвищення свого професійного рівня вчителі початкових класів Мироненкова Т.В., Вельможко О.В., Власова Ю.О., Косяк І.О., Сопко Л.П. стали слухачами вебінарів про розвиток критичного мислення у молодших школярів, вивчали причини та способи подолання дисграфії у дітей, прийоми розвитку навичок свідомого та швидкісного читання, вивчали методи, що допомагають навчити учнів швидко та каліграфічно писати, знайомились </w:t>
      </w:r>
      <w:r w:rsidR="00081F6B">
        <w:rPr>
          <w:rFonts w:ascii="Times New Roman" w:hAnsi="Times New Roman" w:cs="Times New Roman"/>
          <w:sz w:val="28"/>
          <w:szCs w:val="28"/>
          <w:lang w:val="uk-UA" w:eastAsia="uk-UA"/>
        </w:rPr>
        <w:t xml:space="preserve"> з думками фахівців, як зробити навчання дітей невимушеним та ефективним, брали участь у майстер-класах з психології.</w:t>
      </w:r>
    </w:p>
    <w:p w:rsidR="00AE6B36" w:rsidRPr="00F33B77" w:rsidRDefault="00AE6B36" w:rsidP="00DB3A1F">
      <w:pPr>
        <w:pStyle w:val="a4"/>
        <w:spacing w:before="120" w:after="120" w:line="240" w:lineRule="auto"/>
        <w:ind w:left="0"/>
        <w:contextualSpacing w:val="0"/>
        <w:rPr>
          <w:rFonts w:ascii="Times New Roman" w:hAnsi="Times New Roman" w:cs="Times New Roman"/>
          <w:b/>
          <w:sz w:val="28"/>
          <w:szCs w:val="28"/>
          <w:u w:val="single"/>
          <w:lang w:val="uk-UA"/>
        </w:rPr>
      </w:pPr>
      <w:r w:rsidRPr="00F33B77">
        <w:rPr>
          <w:rFonts w:ascii="Times New Roman" w:hAnsi="Times New Roman" w:cs="Times New Roman"/>
          <w:b/>
          <w:sz w:val="28"/>
          <w:szCs w:val="28"/>
          <w:u w:val="single"/>
          <w:lang w:val="uk-UA"/>
        </w:rPr>
        <w:t>Робота з обдарованими дітьми</w:t>
      </w:r>
    </w:p>
    <w:p w:rsidR="00AE6B36" w:rsidRPr="00F33B77" w:rsidRDefault="00AE6B36" w:rsidP="00F33B77">
      <w:pPr>
        <w:spacing w:after="0" w:line="240" w:lineRule="auto"/>
        <w:ind w:firstLine="318"/>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З метою реалізації Державної програми роботи з обдарованою молоддю адміністрацією та педагогічним колективом школи у 2019/2020 навчальному році були здійснені такі заходи:</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поновлений шкільний інформаційний банк даних про обдарованих учнів школи;</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поновлена наукова-методична база з питань роботи з обдарованими дітьми;</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проведений шкільний етап Всеукраїнських учнівських олімпіад з навчальних предметів;</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проведена робота з підготовки та участі учнів школи у Всеукраїнському конкурсі-захисті науково-дослідницьких робіт учнів-членів  МАН;</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організована робота з підготовки та участі учнів школи у районному, міському та всеукраї</w:t>
      </w:r>
      <w:r w:rsidR="007C3A55">
        <w:rPr>
          <w:rFonts w:ascii="Times New Roman" w:eastAsia="Times New Roman" w:hAnsi="Times New Roman" w:cs="Times New Roman"/>
          <w:color w:val="000000"/>
          <w:sz w:val="28"/>
          <w:szCs w:val="28"/>
          <w:lang w:val="uk-UA" w:eastAsia="ru-RU"/>
        </w:rPr>
        <w:t>н</w:t>
      </w:r>
      <w:r w:rsidRPr="00F33B77">
        <w:rPr>
          <w:rFonts w:ascii="Times New Roman" w:eastAsia="Times New Roman" w:hAnsi="Times New Roman" w:cs="Times New Roman"/>
          <w:color w:val="000000"/>
          <w:sz w:val="28"/>
          <w:szCs w:val="28"/>
          <w:lang w:val="uk-UA" w:eastAsia="ru-RU"/>
        </w:rPr>
        <w:t>ському етапах предметних турнірів;</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організована робота гуртків та факультативів за бажанням учнів;</w:t>
      </w:r>
    </w:p>
    <w:p w:rsidR="00AE6B36" w:rsidRPr="00F33B77" w:rsidRDefault="00AE6B36" w:rsidP="00F33B77">
      <w:pPr>
        <w:numPr>
          <w:ilvl w:val="0"/>
          <w:numId w:val="6"/>
        </w:numPr>
        <w:tabs>
          <w:tab w:val="left" w:pos="176"/>
        </w:tabs>
        <w:spacing w:after="0" w:line="240" w:lineRule="auto"/>
        <w:ind w:left="0" w:hanging="176"/>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забезпечене інформування про всі досягнення учнів школи.</w:t>
      </w:r>
    </w:p>
    <w:p w:rsidR="00AE6B36" w:rsidRPr="00F33B77" w:rsidRDefault="00AE6B36" w:rsidP="00F33B77">
      <w:pPr>
        <w:tabs>
          <w:tab w:val="num" w:pos="0"/>
        </w:tabs>
        <w:spacing w:after="0" w:line="240" w:lineRule="auto"/>
        <w:ind w:firstLine="284"/>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rsidR="00AE6B36" w:rsidRPr="00F33B77" w:rsidRDefault="00AE6B36" w:rsidP="00F33B77">
      <w:pPr>
        <w:spacing w:after="0" w:line="240" w:lineRule="auto"/>
        <w:ind w:firstLine="317"/>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Аналізуючи роботу ШМО під час організації і проведення шкільного та 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працюють несистематично й неактивно. Найкращі показники у відбіркових турах </w:t>
      </w:r>
      <w:r w:rsidRPr="00F33B77">
        <w:rPr>
          <w:rFonts w:ascii="Times New Roman" w:eastAsia="Times New Roman" w:hAnsi="Times New Roman" w:cs="Times New Roman"/>
          <w:sz w:val="28"/>
          <w:szCs w:val="28"/>
          <w:lang w:val="uk-UA" w:eastAsia="ru-RU"/>
        </w:rPr>
        <w:lastRenderedPageBreak/>
        <w:t>показали члени команд учасників відбіркових  турів з математики, української мови, з обслуговуючої праці, фізики, ОТМ та художньої культури.</w:t>
      </w:r>
    </w:p>
    <w:p w:rsidR="00AE6B36" w:rsidRPr="00F33B77" w:rsidRDefault="00AE6B36" w:rsidP="00F33B77">
      <w:pPr>
        <w:tabs>
          <w:tab w:val="num" w:pos="0"/>
        </w:tabs>
        <w:spacing w:after="0" w:line="240" w:lineRule="auto"/>
        <w:ind w:firstLine="284"/>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Дані про досяг</w:t>
      </w:r>
      <w:r w:rsidR="00F33B77">
        <w:rPr>
          <w:rFonts w:ascii="Times New Roman" w:eastAsia="Times New Roman" w:hAnsi="Times New Roman" w:cs="Times New Roman"/>
          <w:sz w:val="28"/>
          <w:szCs w:val="28"/>
          <w:lang w:val="uk-UA" w:eastAsia="ru-RU"/>
        </w:rPr>
        <w:t>н</w:t>
      </w:r>
      <w:r w:rsidRPr="00F33B77">
        <w:rPr>
          <w:rFonts w:ascii="Times New Roman" w:eastAsia="Times New Roman" w:hAnsi="Times New Roman" w:cs="Times New Roman"/>
          <w:sz w:val="28"/>
          <w:szCs w:val="28"/>
          <w:lang w:val="uk-UA" w:eastAsia="ru-RU"/>
        </w:rPr>
        <w:t>ення учнів у відбірковому турі Всеукраїнських учнівських олімпіад з навчальних предметів наведені нижче в таблиці:</w:t>
      </w:r>
    </w:p>
    <w:p w:rsidR="00AE6B36" w:rsidRPr="00F33B77" w:rsidRDefault="00AE6B36" w:rsidP="00F33B77">
      <w:pPr>
        <w:spacing w:after="0" w:line="240" w:lineRule="auto"/>
        <w:ind w:firstLine="238"/>
        <w:jc w:val="center"/>
        <w:rPr>
          <w:rFonts w:ascii="Times New Roman" w:eastAsia="Times New Roman" w:hAnsi="Times New Roman" w:cs="Times New Roman"/>
          <w:b/>
          <w:color w:val="000000"/>
          <w:sz w:val="28"/>
          <w:szCs w:val="28"/>
          <w:lang w:val="uk-UA" w:eastAsia="ru-RU"/>
        </w:rPr>
      </w:pPr>
      <w:r w:rsidRPr="00F33B77">
        <w:rPr>
          <w:rFonts w:ascii="Times New Roman" w:eastAsia="Times New Roman" w:hAnsi="Times New Roman" w:cs="Times New Roman"/>
          <w:b/>
          <w:color w:val="000000"/>
          <w:sz w:val="28"/>
          <w:szCs w:val="28"/>
          <w:lang w:val="uk-UA" w:eastAsia="ru-RU"/>
        </w:rPr>
        <w:t>2019/2020 навчальний рік</w:t>
      </w:r>
    </w:p>
    <w:tbl>
      <w:tblPr>
        <w:tblStyle w:val="a5"/>
        <w:tblW w:w="9446" w:type="dxa"/>
        <w:tblLayout w:type="fixed"/>
        <w:tblLook w:val="04A0" w:firstRow="1" w:lastRow="0" w:firstColumn="1" w:lastColumn="0" w:noHBand="0" w:noVBand="1"/>
      </w:tblPr>
      <w:tblGrid>
        <w:gridCol w:w="675"/>
        <w:gridCol w:w="3544"/>
        <w:gridCol w:w="1701"/>
        <w:gridCol w:w="614"/>
        <w:gridCol w:w="599"/>
        <w:gridCol w:w="2313"/>
      </w:tblGrid>
      <w:tr w:rsidR="00AE6B36" w:rsidRPr="00F33B77" w:rsidTr="00F33B77">
        <w:trPr>
          <w:cantSplit/>
          <w:trHeight w:val="1134"/>
        </w:trPr>
        <w:tc>
          <w:tcPr>
            <w:tcW w:w="675" w:type="dxa"/>
          </w:tcPr>
          <w:p w:rsidR="00AE6B36" w:rsidRPr="00F33B77" w:rsidRDefault="00AE6B36" w:rsidP="00F33B77">
            <w:pPr>
              <w:jc w:val="center"/>
              <w:rPr>
                <w:sz w:val="28"/>
                <w:szCs w:val="28"/>
                <w:lang w:val="uk-UA"/>
              </w:rPr>
            </w:pPr>
            <w:r w:rsidRPr="00F33B77">
              <w:rPr>
                <w:sz w:val="28"/>
                <w:szCs w:val="28"/>
                <w:lang w:val="uk-UA"/>
              </w:rPr>
              <w:t>№ з/п</w:t>
            </w:r>
          </w:p>
        </w:tc>
        <w:tc>
          <w:tcPr>
            <w:tcW w:w="3544" w:type="dxa"/>
          </w:tcPr>
          <w:p w:rsidR="00AE6B36" w:rsidRPr="00F33B77" w:rsidRDefault="00AE6B36" w:rsidP="00F33B77">
            <w:pPr>
              <w:jc w:val="center"/>
              <w:rPr>
                <w:sz w:val="28"/>
                <w:szCs w:val="28"/>
                <w:lang w:val="uk-UA"/>
              </w:rPr>
            </w:pPr>
            <w:r w:rsidRPr="00F33B77">
              <w:rPr>
                <w:sz w:val="28"/>
                <w:szCs w:val="28"/>
                <w:lang w:val="uk-UA"/>
              </w:rPr>
              <w:t>ПІБ</w:t>
            </w:r>
          </w:p>
        </w:tc>
        <w:tc>
          <w:tcPr>
            <w:tcW w:w="1701" w:type="dxa"/>
          </w:tcPr>
          <w:p w:rsidR="00AE6B36" w:rsidRPr="00F33B77" w:rsidRDefault="00AE6B36" w:rsidP="00F33B77">
            <w:pPr>
              <w:jc w:val="center"/>
              <w:rPr>
                <w:sz w:val="28"/>
                <w:szCs w:val="28"/>
                <w:lang w:val="uk-UA"/>
              </w:rPr>
            </w:pPr>
            <w:r w:rsidRPr="00F33B77">
              <w:rPr>
                <w:sz w:val="28"/>
                <w:szCs w:val="28"/>
                <w:lang w:val="uk-UA"/>
              </w:rPr>
              <w:t>предмет</w:t>
            </w:r>
          </w:p>
        </w:tc>
        <w:tc>
          <w:tcPr>
            <w:tcW w:w="614" w:type="dxa"/>
            <w:textDirection w:val="btLr"/>
          </w:tcPr>
          <w:p w:rsidR="00AE6B36" w:rsidRPr="00F33B77" w:rsidRDefault="00AE6B36" w:rsidP="00F33B77">
            <w:pPr>
              <w:ind w:left="113" w:right="113"/>
              <w:jc w:val="center"/>
              <w:rPr>
                <w:sz w:val="28"/>
                <w:szCs w:val="28"/>
                <w:lang w:val="uk-UA"/>
              </w:rPr>
            </w:pPr>
            <w:r w:rsidRPr="00F33B77">
              <w:rPr>
                <w:sz w:val="28"/>
                <w:szCs w:val="28"/>
                <w:lang w:val="uk-UA"/>
              </w:rPr>
              <w:t>місце</w:t>
            </w:r>
          </w:p>
        </w:tc>
        <w:tc>
          <w:tcPr>
            <w:tcW w:w="599" w:type="dxa"/>
            <w:textDirection w:val="btLr"/>
          </w:tcPr>
          <w:p w:rsidR="00AE6B36" w:rsidRPr="00F33B77" w:rsidRDefault="00AE6B36" w:rsidP="00F33B77">
            <w:pPr>
              <w:ind w:left="113" w:right="113"/>
              <w:jc w:val="center"/>
              <w:rPr>
                <w:sz w:val="28"/>
                <w:szCs w:val="28"/>
                <w:lang w:val="uk-UA"/>
              </w:rPr>
            </w:pPr>
            <w:r w:rsidRPr="00F33B77">
              <w:rPr>
                <w:sz w:val="28"/>
                <w:szCs w:val="28"/>
                <w:lang w:val="uk-UA"/>
              </w:rPr>
              <w:t>клас</w:t>
            </w:r>
          </w:p>
        </w:tc>
        <w:tc>
          <w:tcPr>
            <w:tcW w:w="2313" w:type="dxa"/>
          </w:tcPr>
          <w:p w:rsidR="00AE6B36" w:rsidRPr="00F33B77" w:rsidRDefault="00AE6B36" w:rsidP="00F33B77">
            <w:pPr>
              <w:jc w:val="center"/>
              <w:rPr>
                <w:sz w:val="28"/>
                <w:szCs w:val="28"/>
                <w:lang w:val="uk-UA"/>
              </w:rPr>
            </w:pPr>
            <w:r w:rsidRPr="00F33B77">
              <w:rPr>
                <w:sz w:val="28"/>
                <w:szCs w:val="28"/>
                <w:lang w:val="uk-UA"/>
              </w:rPr>
              <w:t>учитель</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w:t>
            </w:r>
          </w:p>
        </w:tc>
        <w:tc>
          <w:tcPr>
            <w:tcW w:w="3544" w:type="dxa"/>
          </w:tcPr>
          <w:p w:rsidR="00AE6B36" w:rsidRPr="00F33B77" w:rsidRDefault="00AE6B36" w:rsidP="00F33B77">
            <w:pPr>
              <w:jc w:val="both"/>
              <w:rPr>
                <w:sz w:val="28"/>
                <w:szCs w:val="28"/>
                <w:lang w:val="uk-UA"/>
              </w:rPr>
            </w:pPr>
            <w:r w:rsidRPr="00F33B77">
              <w:rPr>
                <w:sz w:val="28"/>
                <w:szCs w:val="28"/>
                <w:lang w:val="uk-UA"/>
              </w:rPr>
              <w:t>Козар Яна Геннадіївна</w:t>
            </w:r>
          </w:p>
        </w:tc>
        <w:tc>
          <w:tcPr>
            <w:tcW w:w="1701" w:type="dxa"/>
          </w:tcPr>
          <w:p w:rsidR="00AE6B36" w:rsidRPr="00F33B77" w:rsidRDefault="00AE6B36" w:rsidP="00F33B77">
            <w:pPr>
              <w:jc w:val="both"/>
              <w:rPr>
                <w:sz w:val="28"/>
                <w:szCs w:val="28"/>
                <w:lang w:val="uk-UA"/>
              </w:rPr>
            </w:pPr>
            <w:r w:rsidRPr="00F33B77">
              <w:rPr>
                <w:sz w:val="28"/>
                <w:szCs w:val="28"/>
                <w:lang w:val="uk-UA"/>
              </w:rPr>
              <w:t>біологія</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Чередніченко Н.О.</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w:t>
            </w:r>
          </w:p>
        </w:tc>
        <w:tc>
          <w:tcPr>
            <w:tcW w:w="3544" w:type="dxa"/>
          </w:tcPr>
          <w:p w:rsidR="00AE6B36" w:rsidRPr="00F33B77" w:rsidRDefault="00AE6B36" w:rsidP="00F33B77">
            <w:pPr>
              <w:jc w:val="both"/>
              <w:rPr>
                <w:sz w:val="28"/>
                <w:szCs w:val="28"/>
                <w:lang w:val="uk-UA"/>
              </w:rPr>
            </w:pPr>
            <w:r w:rsidRPr="00F33B77">
              <w:rPr>
                <w:sz w:val="28"/>
                <w:szCs w:val="28"/>
                <w:lang w:val="uk-UA"/>
              </w:rPr>
              <w:t>Гарус Олександр Олександрович</w:t>
            </w:r>
          </w:p>
        </w:tc>
        <w:tc>
          <w:tcPr>
            <w:tcW w:w="1701" w:type="dxa"/>
          </w:tcPr>
          <w:p w:rsidR="00AE6B36" w:rsidRPr="00F33B77" w:rsidRDefault="00AE6B36" w:rsidP="00F33B77">
            <w:pPr>
              <w:jc w:val="both"/>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jc w:val="both"/>
              <w:rPr>
                <w:sz w:val="28"/>
                <w:szCs w:val="28"/>
                <w:lang w:val="uk-UA"/>
              </w:rPr>
            </w:pPr>
            <w:r w:rsidRPr="00F33B77">
              <w:rPr>
                <w:sz w:val="28"/>
                <w:szCs w:val="28"/>
                <w:lang w:val="uk-UA"/>
              </w:rPr>
              <w:t>Кузякова В.І.</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w:t>
            </w:r>
          </w:p>
        </w:tc>
        <w:tc>
          <w:tcPr>
            <w:tcW w:w="3544" w:type="dxa"/>
          </w:tcPr>
          <w:p w:rsidR="00AE6B36" w:rsidRPr="00F33B77" w:rsidRDefault="00AE6B36" w:rsidP="00F33B77">
            <w:pPr>
              <w:jc w:val="both"/>
              <w:rPr>
                <w:sz w:val="28"/>
                <w:szCs w:val="28"/>
                <w:lang w:val="uk-UA"/>
              </w:rPr>
            </w:pPr>
            <w:r w:rsidRPr="00F33B77">
              <w:rPr>
                <w:sz w:val="28"/>
                <w:szCs w:val="28"/>
                <w:lang w:val="uk-UA"/>
              </w:rPr>
              <w:t>Фролова Марія Максимівна</w:t>
            </w:r>
          </w:p>
        </w:tc>
        <w:tc>
          <w:tcPr>
            <w:tcW w:w="1701" w:type="dxa"/>
          </w:tcPr>
          <w:p w:rsidR="00AE6B36" w:rsidRPr="00F33B77" w:rsidRDefault="00AE6B36" w:rsidP="00F33B77">
            <w:pPr>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jc w:val="both"/>
              <w:rPr>
                <w:sz w:val="28"/>
                <w:szCs w:val="28"/>
                <w:lang w:val="uk-UA"/>
              </w:rPr>
            </w:pPr>
            <w:r w:rsidRPr="00F33B77">
              <w:rPr>
                <w:sz w:val="28"/>
                <w:szCs w:val="28"/>
                <w:lang w:val="uk-UA"/>
              </w:rPr>
              <w:t>Різоль О.І.</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4</w:t>
            </w:r>
          </w:p>
        </w:tc>
        <w:tc>
          <w:tcPr>
            <w:tcW w:w="3544" w:type="dxa"/>
          </w:tcPr>
          <w:p w:rsidR="00AE6B36" w:rsidRPr="00F33B77" w:rsidRDefault="00AE6B36" w:rsidP="00F33B77">
            <w:pPr>
              <w:jc w:val="both"/>
              <w:rPr>
                <w:sz w:val="28"/>
                <w:szCs w:val="28"/>
                <w:lang w:val="uk-UA"/>
              </w:rPr>
            </w:pPr>
            <w:r w:rsidRPr="00F33B77">
              <w:rPr>
                <w:sz w:val="28"/>
                <w:szCs w:val="28"/>
                <w:lang w:val="uk-UA"/>
              </w:rPr>
              <w:t>Березова Софія Миколаївна</w:t>
            </w:r>
          </w:p>
        </w:tc>
        <w:tc>
          <w:tcPr>
            <w:tcW w:w="1701" w:type="dxa"/>
          </w:tcPr>
          <w:p w:rsidR="00AE6B36" w:rsidRPr="00F33B77" w:rsidRDefault="00AE6B36" w:rsidP="00F33B77">
            <w:pPr>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Різоль О.І.</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5</w:t>
            </w:r>
          </w:p>
        </w:tc>
        <w:tc>
          <w:tcPr>
            <w:tcW w:w="3544" w:type="dxa"/>
          </w:tcPr>
          <w:p w:rsidR="00AE6B36" w:rsidRPr="00F33B77" w:rsidRDefault="00AE6B36" w:rsidP="00F33B77">
            <w:pPr>
              <w:jc w:val="both"/>
              <w:rPr>
                <w:sz w:val="28"/>
                <w:szCs w:val="28"/>
                <w:lang w:val="uk-UA"/>
              </w:rPr>
            </w:pPr>
            <w:r w:rsidRPr="00F33B77">
              <w:rPr>
                <w:sz w:val="28"/>
                <w:szCs w:val="28"/>
                <w:lang w:val="uk-UA"/>
              </w:rPr>
              <w:t>Рябоконь Юрій Володимирович</w:t>
            </w:r>
          </w:p>
        </w:tc>
        <w:tc>
          <w:tcPr>
            <w:tcW w:w="1701" w:type="dxa"/>
          </w:tcPr>
          <w:p w:rsidR="00AE6B36" w:rsidRPr="00F33B77" w:rsidRDefault="00AE6B36" w:rsidP="00F33B77">
            <w:pPr>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Кузякова В.І.</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6</w:t>
            </w:r>
          </w:p>
        </w:tc>
        <w:tc>
          <w:tcPr>
            <w:tcW w:w="3544" w:type="dxa"/>
          </w:tcPr>
          <w:p w:rsidR="00AE6B36" w:rsidRPr="00F33B77" w:rsidRDefault="00AE6B36" w:rsidP="00F33B77">
            <w:pPr>
              <w:jc w:val="both"/>
              <w:rPr>
                <w:sz w:val="28"/>
                <w:szCs w:val="28"/>
                <w:lang w:val="uk-UA"/>
              </w:rPr>
            </w:pPr>
            <w:r w:rsidRPr="00F33B77">
              <w:rPr>
                <w:sz w:val="28"/>
                <w:szCs w:val="28"/>
                <w:lang w:val="uk-UA"/>
              </w:rPr>
              <w:t>Єрух Аліна Владиславівна</w:t>
            </w:r>
          </w:p>
        </w:tc>
        <w:tc>
          <w:tcPr>
            <w:tcW w:w="1701" w:type="dxa"/>
          </w:tcPr>
          <w:p w:rsidR="00AE6B36" w:rsidRPr="00F33B77" w:rsidRDefault="00AE6B36" w:rsidP="00F33B77">
            <w:pPr>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Кузякова В.І.</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7</w:t>
            </w:r>
          </w:p>
        </w:tc>
        <w:tc>
          <w:tcPr>
            <w:tcW w:w="3544" w:type="dxa"/>
          </w:tcPr>
          <w:p w:rsidR="00AE6B36" w:rsidRPr="00F33B77" w:rsidRDefault="00AE6B36" w:rsidP="00F33B77">
            <w:pPr>
              <w:jc w:val="both"/>
              <w:rPr>
                <w:sz w:val="28"/>
                <w:szCs w:val="28"/>
                <w:lang w:val="uk-UA"/>
              </w:rPr>
            </w:pPr>
            <w:r w:rsidRPr="00F33B77">
              <w:rPr>
                <w:sz w:val="28"/>
                <w:szCs w:val="28"/>
                <w:lang w:val="uk-UA"/>
              </w:rPr>
              <w:t>Чумаслова Яна Антонівна</w:t>
            </w:r>
          </w:p>
        </w:tc>
        <w:tc>
          <w:tcPr>
            <w:tcW w:w="1701" w:type="dxa"/>
          </w:tcPr>
          <w:p w:rsidR="00AE6B36" w:rsidRPr="00F33B77" w:rsidRDefault="00AE6B36" w:rsidP="00F33B77">
            <w:pPr>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jc w:val="both"/>
              <w:rPr>
                <w:sz w:val="28"/>
                <w:szCs w:val="28"/>
                <w:lang w:val="uk-UA"/>
              </w:rPr>
            </w:pPr>
            <w:r w:rsidRPr="00F33B77">
              <w:rPr>
                <w:sz w:val="28"/>
                <w:szCs w:val="28"/>
                <w:lang w:val="uk-UA"/>
              </w:rPr>
              <w:t>Зуєва В.С.</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8</w:t>
            </w:r>
          </w:p>
        </w:tc>
        <w:tc>
          <w:tcPr>
            <w:tcW w:w="3544" w:type="dxa"/>
          </w:tcPr>
          <w:p w:rsidR="00AE6B36" w:rsidRPr="00F33B77" w:rsidRDefault="00AE6B36" w:rsidP="00F33B77">
            <w:pPr>
              <w:jc w:val="both"/>
              <w:rPr>
                <w:sz w:val="28"/>
                <w:szCs w:val="28"/>
                <w:lang w:val="uk-UA"/>
              </w:rPr>
            </w:pPr>
            <w:r w:rsidRPr="00F33B77">
              <w:rPr>
                <w:sz w:val="28"/>
                <w:szCs w:val="28"/>
                <w:lang w:val="uk-UA"/>
              </w:rPr>
              <w:t>Буреніна Юлія Максимівна</w:t>
            </w:r>
          </w:p>
        </w:tc>
        <w:tc>
          <w:tcPr>
            <w:tcW w:w="1701" w:type="dxa"/>
          </w:tcPr>
          <w:p w:rsidR="00AE6B36" w:rsidRPr="00F33B77" w:rsidRDefault="00AE6B36" w:rsidP="00F33B77">
            <w:pPr>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jc w:val="both"/>
              <w:rPr>
                <w:sz w:val="28"/>
                <w:szCs w:val="28"/>
                <w:lang w:val="uk-UA"/>
              </w:rPr>
            </w:pPr>
            <w:r w:rsidRPr="00F33B77">
              <w:rPr>
                <w:sz w:val="28"/>
                <w:szCs w:val="28"/>
                <w:lang w:val="uk-UA"/>
              </w:rPr>
              <w:t>Расохацька Т.С.</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9</w:t>
            </w:r>
          </w:p>
        </w:tc>
        <w:tc>
          <w:tcPr>
            <w:tcW w:w="3544" w:type="dxa"/>
          </w:tcPr>
          <w:p w:rsidR="00AE6B36" w:rsidRPr="00F33B77" w:rsidRDefault="00AE6B36" w:rsidP="00F33B77">
            <w:pPr>
              <w:jc w:val="both"/>
              <w:rPr>
                <w:sz w:val="28"/>
                <w:szCs w:val="28"/>
                <w:lang w:val="uk-UA"/>
              </w:rPr>
            </w:pPr>
            <w:r w:rsidRPr="00F33B77">
              <w:rPr>
                <w:sz w:val="28"/>
                <w:szCs w:val="28"/>
                <w:lang w:val="uk-UA"/>
              </w:rPr>
              <w:t>Медведенко Лариса Андріївна</w:t>
            </w:r>
          </w:p>
        </w:tc>
        <w:tc>
          <w:tcPr>
            <w:tcW w:w="1701" w:type="dxa"/>
          </w:tcPr>
          <w:p w:rsidR="00AE6B36" w:rsidRPr="00F33B77" w:rsidRDefault="00AE6B36" w:rsidP="00F33B77">
            <w:pPr>
              <w:jc w:val="both"/>
              <w:rPr>
                <w:sz w:val="28"/>
                <w:szCs w:val="28"/>
                <w:lang w:val="uk-UA"/>
              </w:rPr>
            </w:pPr>
            <w:r w:rsidRPr="00F33B77">
              <w:rPr>
                <w:sz w:val="28"/>
                <w:szCs w:val="28"/>
                <w:lang w:val="uk-UA"/>
              </w:rPr>
              <w:t>математика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jc w:val="both"/>
              <w:rPr>
                <w:sz w:val="28"/>
                <w:szCs w:val="28"/>
                <w:lang w:val="uk-UA"/>
              </w:rPr>
            </w:pPr>
            <w:r w:rsidRPr="00F33B77">
              <w:rPr>
                <w:sz w:val="28"/>
                <w:szCs w:val="28"/>
                <w:lang w:val="uk-UA"/>
              </w:rPr>
              <w:t>Расохацька Т.С.</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10</w:t>
            </w:r>
          </w:p>
        </w:tc>
        <w:tc>
          <w:tcPr>
            <w:tcW w:w="3544" w:type="dxa"/>
          </w:tcPr>
          <w:p w:rsidR="00AE6B36" w:rsidRPr="00F33B77" w:rsidRDefault="00AE6B36" w:rsidP="00F33B77">
            <w:pPr>
              <w:jc w:val="both"/>
              <w:rPr>
                <w:sz w:val="28"/>
                <w:szCs w:val="28"/>
                <w:lang w:val="uk-UA"/>
              </w:rPr>
            </w:pPr>
            <w:r w:rsidRPr="00F33B77">
              <w:rPr>
                <w:sz w:val="28"/>
                <w:szCs w:val="28"/>
                <w:lang w:val="uk-UA"/>
              </w:rPr>
              <w:t>Олійник Олександр Антонович</w:t>
            </w:r>
          </w:p>
        </w:tc>
        <w:tc>
          <w:tcPr>
            <w:tcW w:w="1701" w:type="dxa"/>
          </w:tcPr>
          <w:p w:rsidR="00AE6B36" w:rsidRPr="00F33B77" w:rsidRDefault="00AE6B36" w:rsidP="00F33B77">
            <w:pPr>
              <w:jc w:val="both"/>
              <w:rPr>
                <w:sz w:val="28"/>
                <w:szCs w:val="28"/>
                <w:lang w:val="uk-UA"/>
              </w:rPr>
            </w:pPr>
            <w:r w:rsidRPr="00F33B77">
              <w:rPr>
                <w:sz w:val="28"/>
                <w:szCs w:val="28"/>
                <w:lang w:val="uk-UA"/>
              </w:rPr>
              <w:t>хімія</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Ліхошва І.М.</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11</w:t>
            </w:r>
          </w:p>
        </w:tc>
        <w:tc>
          <w:tcPr>
            <w:tcW w:w="3544" w:type="dxa"/>
          </w:tcPr>
          <w:p w:rsidR="00AE6B36" w:rsidRPr="00F33B77" w:rsidRDefault="00AE6B36" w:rsidP="00F33B77">
            <w:pPr>
              <w:jc w:val="both"/>
              <w:rPr>
                <w:sz w:val="28"/>
                <w:szCs w:val="28"/>
                <w:lang w:val="uk-UA"/>
              </w:rPr>
            </w:pPr>
            <w:r w:rsidRPr="00F33B77">
              <w:rPr>
                <w:sz w:val="28"/>
                <w:szCs w:val="28"/>
                <w:lang w:val="uk-UA"/>
              </w:rPr>
              <w:t>Баглай Дмитро Володимирович</w:t>
            </w:r>
          </w:p>
        </w:tc>
        <w:tc>
          <w:tcPr>
            <w:tcW w:w="1701" w:type="dxa"/>
          </w:tcPr>
          <w:p w:rsidR="00AE6B36" w:rsidRPr="00F33B77" w:rsidRDefault="00AE6B36" w:rsidP="00F33B77">
            <w:pPr>
              <w:jc w:val="both"/>
              <w:rPr>
                <w:sz w:val="28"/>
                <w:szCs w:val="28"/>
                <w:lang w:val="uk-UA"/>
              </w:rPr>
            </w:pPr>
            <w:r w:rsidRPr="00F33B77">
              <w:rPr>
                <w:sz w:val="28"/>
                <w:szCs w:val="28"/>
                <w:lang w:val="uk-UA"/>
              </w:rPr>
              <w:t>географія</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jc w:val="both"/>
              <w:rPr>
                <w:sz w:val="28"/>
                <w:szCs w:val="28"/>
                <w:lang w:val="uk-UA"/>
              </w:rPr>
            </w:pPr>
            <w:r w:rsidRPr="00F33B77">
              <w:rPr>
                <w:sz w:val="28"/>
                <w:szCs w:val="28"/>
                <w:lang w:val="uk-UA"/>
              </w:rPr>
              <w:t>Шурпенкова Ю.М.</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12</w:t>
            </w:r>
          </w:p>
        </w:tc>
        <w:tc>
          <w:tcPr>
            <w:tcW w:w="3544" w:type="dxa"/>
          </w:tcPr>
          <w:p w:rsidR="00AE6B36" w:rsidRPr="00F33B77" w:rsidRDefault="00AE6B36" w:rsidP="00F33B77">
            <w:pPr>
              <w:jc w:val="both"/>
              <w:rPr>
                <w:sz w:val="28"/>
                <w:szCs w:val="28"/>
                <w:lang w:val="uk-UA"/>
              </w:rPr>
            </w:pPr>
            <w:r w:rsidRPr="00F33B77">
              <w:rPr>
                <w:sz w:val="28"/>
                <w:szCs w:val="28"/>
                <w:lang w:val="uk-UA"/>
              </w:rPr>
              <w:t>Чумаслова Яна Антонівна</w:t>
            </w:r>
          </w:p>
        </w:tc>
        <w:tc>
          <w:tcPr>
            <w:tcW w:w="1701" w:type="dxa"/>
          </w:tcPr>
          <w:p w:rsidR="00AE6B36" w:rsidRPr="00F33B77" w:rsidRDefault="00AE6B36" w:rsidP="00F33B77">
            <w:pPr>
              <w:jc w:val="both"/>
              <w:rPr>
                <w:sz w:val="28"/>
                <w:szCs w:val="28"/>
                <w:lang w:val="uk-UA"/>
              </w:rPr>
            </w:pPr>
            <w:r w:rsidRPr="00F33B77">
              <w:rPr>
                <w:sz w:val="28"/>
                <w:szCs w:val="28"/>
                <w:lang w:val="uk-UA"/>
              </w:rPr>
              <w:t>географія</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jc w:val="both"/>
              <w:rPr>
                <w:sz w:val="28"/>
                <w:szCs w:val="28"/>
                <w:lang w:val="uk-UA"/>
              </w:rPr>
            </w:pPr>
            <w:r w:rsidRPr="00F33B77">
              <w:rPr>
                <w:sz w:val="28"/>
                <w:szCs w:val="28"/>
                <w:lang w:val="uk-UA"/>
              </w:rPr>
              <w:t>Шурпенкова Ю.М.</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13</w:t>
            </w:r>
          </w:p>
        </w:tc>
        <w:tc>
          <w:tcPr>
            <w:tcW w:w="3544" w:type="dxa"/>
          </w:tcPr>
          <w:p w:rsidR="00AE6B36" w:rsidRPr="00F33B77" w:rsidRDefault="00AE6B36" w:rsidP="00F33B77">
            <w:pPr>
              <w:jc w:val="both"/>
              <w:rPr>
                <w:sz w:val="28"/>
                <w:szCs w:val="28"/>
                <w:lang w:val="uk-UA"/>
              </w:rPr>
            </w:pPr>
            <w:r w:rsidRPr="00F33B77">
              <w:rPr>
                <w:sz w:val="28"/>
                <w:szCs w:val="28"/>
                <w:lang w:val="uk-UA"/>
              </w:rPr>
              <w:t>Горобець Тетяна Вадимівна</w:t>
            </w:r>
          </w:p>
        </w:tc>
        <w:tc>
          <w:tcPr>
            <w:tcW w:w="1701" w:type="dxa"/>
          </w:tcPr>
          <w:p w:rsidR="00AE6B36" w:rsidRPr="00F33B77" w:rsidRDefault="00AE6B36" w:rsidP="00F33B77">
            <w:pPr>
              <w:jc w:val="both"/>
              <w:rPr>
                <w:sz w:val="28"/>
                <w:szCs w:val="28"/>
                <w:lang w:val="uk-UA"/>
              </w:rPr>
            </w:pPr>
            <w:r w:rsidRPr="00F33B77">
              <w:rPr>
                <w:sz w:val="28"/>
                <w:szCs w:val="28"/>
                <w:lang w:val="uk-UA"/>
              </w:rPr>
              <w:t>обсл.праця</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Тарасова Т.Б.</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14</w:t>
            </w:r>
          </w:p>
        </w:tc>
        <w:tc>
          <w:tcPr>
            <w:tcW w:w="3544" w:type="dxa"/>
          </w:tcPr>
          <w:p w:rsidR="00AE6B36" w:rsidRPr="00F33B77" w:rsidRDefault="00AE6B36" w:rsidP="00F33B77">
            <w:pPr>
              <w:jc w:val="both"/>
              <w:rPr>
                <w:sz w:val="28"/>
                <w:szCs w:val="28"/>
                <w:lang w:val="uk-UA"/>
              </w:rPr>
            </w:pPr>
            <w:r w:rsidRPr="00F33B77">
              <w:rPr>
                <w:sz w:val="28"/>
                <w:szCs w:val="28"/>
                <w:lang w:val="uk-UA"/>
              </w:rPr>
              <w:t>Карнаух Катерина Олександрівна</w:t>
            </w:r>
          </w:p>
        </w:tc>
        <w:tc>
          <w:tcPr>
            <w:tcW w:w="1701" w:type="dxa"/>
          </w:tcPr>
          <w:p w:rsidR="00AE6B36" w:rsidRPr="00F33B77" w:rsidRDefault="00AE6B36" w:rsidP="00F33B77">
            <w:pPr>
              <w:jc w:val="both"/>
              <w:rPr>
                <w:sz w:val="28"/>
                <w:szCs w:val="28"/>
                <w:lang w:val="uk-UA"/>
              </w:rPr>
            </w:pPr>
            <w:r w:rsidRPr="00F33B77">
              <w:rPr>
                <w:sz w:val="28"/>
                <w:szCs w:val="28"/>
                <w:lang w:val="uk-UA"/>
              </w:rPr>
              <w:t>обсл.праця</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rPr>
                <w:sz w:val="28"/>
                <w:szCs w:val="28"/>
                <w:lang w:val="uk-UA"/>
              </w:rPr>
            </w:pPr>
            <w:r w:rsidRPr="00F33B77">
              <w:rPr>
                <w:sz w:val="28"/>
                <w:szCs w:val="28"/>
                <w:lang w:val="uk-UA"/>
              </w:rPr>
              <w:t>Тарасова Т.Б.</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15</w:t>
            </w:r>
          </w:p>
        </w:tc>
        <w:tc>
          <w:tcPr>
            <w:tcW w:w="3544" w:type="dxa"/>
          </w:tcPr>
          <w:p w:rsidR="00AE6B36" w:rsidRPr="00F33B77" w:rsidRDefault="00AE6B36" w:rsidP="00F33B77">
            <w:pPr>
              <w:jc w:val="both"/>
              <w:rPr>
                <w:sz w:val="28"/>
                <w:szCs w:val="28"/>
                <w:lang w:val="uk-UA"/>
              </w:rPr>
            </w:pPr>
            <w:r w:rsidRPr="00F33B77">
              <w:rPr>
                <w:sz w:val="28"/>
                <w:szCs w:val="28"/>
                <w:lang w:val="uk-UA"/>
              </w:rPr>
              <w:t>Вовчук Марина Олегівна</w:t>
            </w:r>
          </w:p>
        </w:tc>
        <w:tc>
          <w:tcPr>
            <w:tcW w:w="1701" w:type="dxa"/>
          </w:tcPr>
          <w:p w:rsidR="00AE6B36" w:rsidRPr="00F33B77" w:rsidRDefault="00AE6B36" w:rsidP="00F33B77">
            <w:pPr>
              <w:jc w:val="both"/>
              <w:rPr>
                <w:sz w:val="28"/>
                <w:szCs w:val="28"/>
                <w:lang w:val="uk-UA"/>
              </w:rPr>
            </w:pPr>
            <w:r w:rsidRPr="00F33B77">
              <w:rPr>
                <w:sz w:val="28"/>
                <w:szCs w:val="28"/>
                <w:lang w:val="uk-UA"/>
              </w:rPr>
              <w:t>обсл.праця</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rPr>
                <w:sz w:val="28"/>
                <w:szCs w:val="28"/>
                <w:lang w:val="uk-UA"/>
              </w:rPr>
            </w:pPr>
            <w:r w:rsidRPr="00F33B77">
              <w:rPr>
                <w:sz w:val="28"/>
                <w:szCs w:val="28"/>
                <w:lang w:val="uk-UA"/>
              </w:rPr>
              <w:t>Тарасова Т.Б.</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16</w:t>
            </w:r>
          </w:p>
        </w:tc>
        <w:tc>
          <w:tcPr>
            <w:tcW w:w="3544" w:type="dxa"/>
          </w:tcPr>
          <w:p w:rsidR="00AE6B36" w:rsidRPr="00F33B77" w:rsidRDefault="00AE6B36" w:rsidP="00F33B77">
            <w:pPr>
              <w:jc w:val="both"/>
              <w:rPr>
                <w:sz w:val="28"/>
                <w:szCs w:val="28"/>
                <w:lang w:val="uk-UA"/>
              </w:rPr>
            </w:pPr>
            <w:r w:rsidRPr="00F33B77">
              <w:rPr>
                <w:sz w:val="28"/>
                <w:szCs w:val="28"/>
                <w:lang w:val="uk-UA"/>
              </w:rPr>
              <w:t>Придава Мілена Владиславівна</w:t>
            </w:r>
          </w:p>
        </w:tc>
        <w:tc>
          <w:tcPr>
            <w:tcW w:w="1701" w:type="dxa"/>
          </w:tcPr>
          <w:p w:rsidR="00AE6B36" w:rsidRPr="00F33B77" w:rsidRDefault="00AE6B36" w:rsidP="00F33B77">
            <w:pPr>
              <w:jc w:val="both"/>
              <w:rPr>
                <w:sz w:val="28"/>
                <w:szCs w:val="28"/>
                <w:lang w:val="uk-UA"/>
              </w:rPr>
            </w:pPr>
            <w:r w:rsidRPr="00F33B77">
              <w:rPr>
                <w:sz w:val="28"/>
                <w:szCs w:val="28"/>
                <w:lang w:val="uk-UA"/>
              </w:rPr>
              <w:t>обсл.праця</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rPr>
                <w:sz w:val="28"/>
                <w:szCs w:val="28"/>
                <w:lang w:val="uk-UA"/>
              </w:rPr>
            </w:pPr>
            <w:r w:rsidRPr="00F33B77">
              <w:rPr>
                <w:sz w:val="28"/>
                <w:szCs w:val="28"/>
                <w:lang w:val="uk-UA"/>
              </w:rPr>
              <w:t>Тарасова Т.Б.</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17</w:t>
            </w:r>
          </w:p>
        </w:tc>
        <w:tc>
          <w:tcPr>
            <w:tcW w:w="3544" w:type="dxa"/>
          </w:tcPr>
          <w:p w:rsidR="00AE6B36" w:rsidRPr="00F33B77" w:rsidRDefault="00AE6B36" w:rsidP="00F33B77">
            <w:pPr>
              <w:jc w:val="both"/>
              <w:rPr>
                <w:sz w:val="28"/>
                <w:szCs w:val="28"/>
                <w:lang w:val="uk-UA"/>
              </w:rPr>
            </w:pPr>
            <w:r w:rsidRPr="00F33B77">
              <w:rPr>
                <w:sz w:val="28"/>
                <w:szCs w:val="28"/>
                <w:lang w:val="uk-UA"/>
              </w:rPr>
              <w:t>Єрух Аліна Владиславівна</w:t>
            </w:r>
          </w:p>
        </w:tc>
        <w:tc>
          <w:tcPr>
            <w:tcW w:w="1701" w:type="dxa"/>
          </w:tcPr>
          <w:p w:rsidR="00AE6B36" w:rsidRPr="00F33B77" w:rsidRDefault="00AE6B36" w:rsidP="00F33B77">
            <w:pPr>
              <w:jc w:val="both"/>
              <w:rPr>
                <w:sz w:val="28"/>
                <w:szCs w:val="28"/>
                <w:lang w:val="uk-UA"/>
              </w:rPr>
            </w:pPr>
            <w:r w:rsidRPr="00F33B77">
              <w:rPr>
                <w:sz w:val="28"/>
                <w:szCs w:val="28"/>
                <w:lang w:val="uk-UA"/>
              </w:rPr>
              <w:t>правознавс.</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Радкевич В.Є.</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18</w:t>
            </w:r>
          </w:p>
        </w:tc>
        <w:tc>
          <w:tcPr>
            <w:tcW w:w="3544" w:type="dxa"/>
          </w:tcPr>
          <w:p w:rsidR="00AE6B36" w:rsidRPr="00F33B77" w:rsidRDefault="00AE6B36" w:rsidP="00F33B77">
            <w:pPr>
              <w:jc w:val="both"/>
              <w:rPr>
                <w:sz w:val="28"/>
                <w:szCs w:val="28"/>
                <w:lang w:val="uk-UA"/>
              </w:rPr>
            </w:pPr>
            <w:r w:rsidRPr="00F33B77">
              <w:rPr>
                <w:sz w:val="28"/>
                <w:szCs w:val="28"/>
                <w:lang w:val="uk-UA"/>
              </w:rPr>
              <w:t>Рябоконь Юрій Володимирович</w:t>
            </w:r>
          </w:p>
        </w:tc>
        <w:tc>
          <w:tcPr>
            <w:tcW w:w="1701" w:type="dxa"/>
          </w:tcPr>
          <w:p w:rsidR="00AE6B36" w:rsidRPr="00F33B77" w:rsidRDefault="00AE6B36" w:rsidP="00F33B77">
            <w:pPr>
              <w:jc w:val="both"/>
              <w:rPr>
                <w:sz w:val="28"/>
                <w:szCs w:val="28"/>
                <w:lang w:val="uk-UA"/>
              </w:rPr>
            </w:pPr>
            <w:r w:rsidRPr="00F33B77">
              <w:rPr>
                <w:sz w:val="28"/>
                <w:szCs w:val="28"/>
                <w:lang w:val="uk-UA"/>
              </w:rPr>
              <w:t>правознавс.</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Радкевич В.Є.</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19</w:t>
            </w:r>
          </w:p>
        </w:tc>
        <w:tc>
          <w:tcPr>
            <w:tcW w:w="3544" w:type="dxa"/>
          </w:tcPr>
          <w:p w:rsidR="00AE6B36" w:rsidRPr="00F33B77" w:rsidRDefault="00AE6B36" w:rsidP="00F33B77">
            <w:pPr>
              <w:jc w:val="both"/>
              <w:rPr>
                <w:sz w:val="28"/>
                <w:szCs w:val="28"/>
                <w:lang w:val="uk-UA"/>
              </w:rPr>
            </w:pPr>
            <w:r w:rsidRPr="00F33B77">
              <w:rPr>
                <w:sz w:val="28"/>
                <w:szCs w:val="28"/>
                <w:lang w:val="uk-UA"/>
              </w:rPr>
              <w:t>Березова Софія Миколаївна</w:t>
            </w:r>
          </w:p>
        </w:tc>
        <w:tc>
          <w:tcPr>
            <w:tcW w:w="1701" w:type="dxa"/>
          </w:tcPr>
          <w:p w:rsidR="00AE6B36" w:rsidRPr="00F33B77" w:rsidRDefault="00AE6B36" w:rsidP="00F33B77">
            <w:pPr>
              <w:jc w:val="both"/>
              <w:rPr>
                <w:sz w:val="28"/>
                <w:szCs w:val="28"/>
                <w:lang w:val="uk-UA"/>
              </w:rPr>
            </w:pPr>
            <w:r w:rsidRPr="00F33B77">
              <w:rPr>
                <w:sz w:val="28"/>
                <w:szCs w:val="28"/>
                <w:lang w:val="uk-UA"/>
              </w:rPr>
              <w:t>Історія</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Кузьміна Т.Б.</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20</w:t>
            </w:r>
          </w:p>
        </w:tc>
        <w:tc>
          <w:tcPr>
            <w:tcW w:w="3544" w:type="dxa"/>
          </w:tcPr>
          <w:p w:rsidR="00AE6B36" w:rsidRPr="00F33B77" w:rsidRDefault="00AE6B36" w:rsidP="00F33B77">
            <w:pPr>
              <w:jc w:val="both"/>
              <w:rPr>
                <w:sz w:val="28"/>
                <w:szCs w:val="28"/>
                <w:lang w:val="uk-UA"/>
              </w:rPr>
            </w:pPr>
            <w:r w:rsidRPr="00F33B77">
              <w:rPr>
                <w:sz w:val="28"/>
                <w:szCs w:val="28"/>
                <w:lang w:val="uk-UA"/>
              </w:rPr>
              <w:t>Попкова Катерина Олександрівна</w:t>
            </w:r>
          </w:p>
        </w:tc>
        <w:tc>
          <w:tcPr>
            <w:tcW w:w="1701" w:type="dxa"/>
          </w:tcPr>
          <w:p w:rsidR="00AE6B36" w:rsidRPr="00F33B77" w:rsidRDefault="00AE6B36" w:rsidP="00F33B77">
            <w:pPr>
              <w:jc w:val="both"/>
              <w:rPr>
                <w:sz w:val="28"/>
                <w:szCs w:val="28"/>
                <w:lang w:val="uk-UA"/>
              </w:rPr>
            </w:pPr>
            <w:r w:rsidRPr="00F33B77">
              <w:rPr>
                <w:sz w:val="28"/>
                <w:szCs w:val="28"/>
                <w:lang w:val="uk-UA"/>
              </w:rPr>
              <w:t>Історія</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jc w:val="both"/>
              <w:rPr>
                <w:sz w:val="28"/>
                <w:szCs w:val="28"/>
                <w:lang w:val="uk-UA"/>
              </w:rPr>
            </w:pPr>
            <w:r w:rsidRPr="00F33B77">
              <w:rPr>
                <w:sz w:val="28"/>
                <w:szCs w:val="28"/>
                <w:lang w:val="uk-UA"/>
              </w:rPr>
              <w:t>Кузьміна Т.Б.</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lastRenderedPageBreak/>
              <w:t>21</w:t>
            </w:r>
          </w:p>
        </w:tc>
        <w:tc>
          <w:tcPr>
            <w:tcW w:w="3544" w:type="dxa"/>
          </w:tcPr>
          <w:p w:rsidR="00AE6B36" w:rsidRPr="00F33B77" w:rsidRDefault="00AE6B36" w:rsidP="00F33B77">
            <w:pPr>
              <w:jc w:val="both"/>
              <w:rPr>
                <w:sz w:val="28"/>
                <w:szCs w:val="28"/>
                <w:lang w:val="uk-UA"/>
              </w:rPr>
            </w:pPr>
            <w:r w:rsidRPr="00F33B77">
              <w:rPr>
                <w:sz w:val="28"/>
                <w:szCs w:val="28"/>
                <w:lang w:val="uk-UA"/>
              </w:rPr>
              <w:t>Сирота Олександр Олександрович</w:t>
            </w:r>
          </w:p>
        </w:tc>
        <w:tc>
          <w:tcPr>
            <w:tcW w:w="1701" w:type="dxa"/>
          </w:tcPr>
          <w:p w:rsidR="00AE6B36" w:rsidRPr="00F33B77" w:rsidRDefault="00AE6B36" w:rsidP="00F33B77">
            <w:pPr>
              <w:jc w:val="both"/>
              <w:rPr>
                <w:sz w:val="28"/>
                <w:szCs w:val="28"/>
                <w:lang w:val="uk-UA"/>
              </w:rPr>
            </w:pPr>
            <w:r w:rsidRPr="00F33B77">
              <w:rPr>
                <w:sz w:val="28"/>
                <w:szCs w:val="28"/>
                <w:lang w:val="uk-UA"/>
              </w:rPr>
              <w:t>Історія</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jc w:val="both"/>
              <w:rPr>
                <w:sz w:val="28"/>
                <w:szCs w:val="28"/>
                <w:lang w:val="uk-UA"/>
              </w:rPr>
            </w:pPr>
            <w:r w:rsidRPr="00F33B77">
              <w:rPr>
                <w:sz w:val="28"/>
                <w:szCs w:val="28"/>
                <w:lang w:val="uk-UA"/>
              </w:rPr>
              <w:t>Векленко Ю.В.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22</w:t>
            </w:r>
          </w:p>
        </w:tc>
        <w:tc>
          <w:tcPr>
            <w:tcW w:w="3544" w:type="dxa"/>
          </w:tcPr>
          <w:p w:rsidR="00AE6B36" w:rsidRPr="00F33B77" w:rsidRDefault="00AE6B36" w:rsidP="00F33B77">
            <w:pPr>
              <w:jc w:val="both"/>
              <w:rPr>
                <w:sz w:val="28"/>
                <w:szCs w:val="28"/>
                <w:lang w:val="uk-UA"/>
              </w:rPr>
            </w:pPr>
            <w:r w:rsidRPr="00F33B77">
              <w:rPr>
                <w:sz w:val="28"/>
                <w:szCs w:val="28"/>
                <w:lang w:val="uk-UA"/>
              </w:rPr>
              <w:t xml:space="preserve">Брєдгауер Дарина </w:t>
            </w:r>
          </w:p>
        </w:tc>
        <w:tc>
          <w:tcPr>
            <w:tcW w:w="1701" w:type="dxa"/>
          </w:tcPr>
          <w:p w:rsidR="00AE6B36" w:rsidRPr="00F33B77" w:rsidRDefault="00AE6B36" w:rsidP="00F33B77">
            <w:pPr>
              <w:jc w:val="both"/>
              <w:rPr>
                <w:sz w:val="28"/>
                <w:szCs w:val="28"/>
                <w:lang w:val="uk-UA"/>
              </w:rPr>
            </w:pPr>
            <w:r w:rsidRPr="00F33B77">
              <w:rPr>
                <w:sz w:val="28"/>
                <w:szCs w:val="28"/>
                <w:lang w:val="uk-UA"/>
              </w:rPr>
              <w:t>англ. мова</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jc w:val="both"/>
              <w:rPr>
                <w:sz w:val="28"/>
                <w:szCs w:val="28"/>
                <w:lang w:val="uk-UA"/>
              </w:rPr>
            </w:pPr>
            <w:r w:rsidRPr="00F33B77">
              <w:rPr>
                <w:sz w:val="28"/>
                <w:szCs w:val="28"/>
                <w:lang w:val="uk-UA"/>
              </w:rPr>
              <w:t>Жиліна Ю.В.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23</w:t>
            </w:r>
          </w:p>
        </w:tc>
        <w:tc>
          <w:tcPr>
            <w:tcW w:w="3544" w:type="dxa"/>
          </w:tcPr>
          <w:p w:rsidR="00AE6B36" w:rsidRPr="00F33B77" w:rsidRDefault="00AE6B36" w:rsidP="00F33B77">
            <w:pPr>
              <w:jc w:val="both"/>
              <w:rPr>
                <w:sz w:val="28"/>
                <w:szCs w:val="28"/>
                <w:lang w:val="uk-UA"/>
              </w:rPr>
            </w:pPr>
            <w:r w:rsidRPr="00F33B77">
              <w:rPr>
                <w:sz w:val="28"/>
                <w:szCs w:val="28"/>
                <w:lang w:val="uk-UA"/>
              </w:rPr>
              <w:t xml:space="preserve">Телятнікова Аліна </w:t>
            </w:r>
          </w:p>
        </w:tc>
        <w:tc>
          <w:tcPr>
            <w:tcW w:w="1701" w:type="dxa"/>
          </w:tcPr>
          <w:p w:rsidR="00AE6B36" w:rsidRPr="00F33B77" w:rsidRDefault="00AE6B36" w:rsidP="00F33B77">
            <w:pPr>
              <w:jc w:val="both"/>
              <w:rPr>
                <w:sz w:val="28"/>
                <w:szCs w:val="28"/>
                <w:lang w:val="uk-UA"/>
              </w:rPr>
            </w:pPr>
            <w:r w:rsidRPr="00F33B77">
              <w:rPr>
                <w:sz w:val="28"/>
                <w:szCs w:val="28"/>
                <w:lang w:val="uk-UA"/>
              </w:rPr>
              <w:t>англ. мова</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Процай Л.О.</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24</w:t>
            </w:r>
          </w:p>
        </w:tc>
        <w:tc>
          <w:tcPr>
            <w:tcW w:w="3544" w:type="dxa"/>
          </w:tcPr>
          <w:p w:rsidR="00AE6B36" w:rsidRPr="00F33B77" w:rsidRDefault="00AE6B36" w:rsidP="00F33B77">
            <w:pPr>
              <w:jc w:val="both"/>
              <w:rPr>
                <w:sz w:val="28"/>
                <w:szCs w:val="28"/>
                <w:lang w:val="uk-UA"/>
              </w:rPr>
            </w:pPr>
            <w:r w:rsidRPr="00F33B77">
              <w:rPr>
                <w:sz w:val="28"/>
                <w:szCs w:val="28"/>
                <w:lang w:val="uk-UA"/>
              </w:rPr>
              <w:t xml:space="preserve">Грицюк Єлизавета </w:t>
            </w:r>
          </w:p>
        </w:tc>
        <w:tc>
          <w:tcPr>
            <w:tcW w:w="1701" w:type="dxa"/>
          </w:tcPr>
          <w:p w:rsidR="00AE6B36" w:rsidRPr="00F33B77" w:rsidRDefault="00AE6B36" w:rsidP="00F33B77">
            <w:pPr>
              <w:jc w:val="both"/>
              <w:rPr>
                <w:sz w:val="28"/>
                <w:szCs w:val="28"/>
                <w:lang w:val="uk-UA"/>
              </w:rPr>
            </w:pPr>
            <w:r w:rsidRPr="00F33B77">
              <w:rPr>
                <w:sz w:val="28"/>
                <w:szCs w:val="28"/>
                <w:lang w:val="uk-UA"/>
              </w:rPr>
              <w:t>Укр. мова і літ.</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Щербак Л.І.</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25</w:t>
            </w:r>
          </w:p>
        </w:tc>
        <w:tc>
          <w:tcPr>
            <w:tcW w:w="3544" w:type="dxa"/>
          </w:tcPr>
          <w:p w:rsidR="00AE6B36" w:rsidRPr="00F33B77" w:rsidRDefault="00AE6B36" w:rsidP="00F33B77">
            <w:pPr>
              <w:jc w:val="both"/>
              <w:rPr>
                <w:sz w:val="28"/>
                <w:szCs w:val="28"/>
                <w:lang w:val="uk-UA"/>
              </w:rPr>
            </w:pPr>
            <w:r w:rsidRPr="00F33B77">
              <w:rPr>
                <w:sz w:val="28"/>
                <w:szCs w:val="28"/>
                <w:lang w:val="uk-UA"/>
              </w:rPr>
              <w:t>Козар Яна Геннадіївна</w:t>
            </w:r>
          </w:p>
        </w:tc>
        <w:tc>
          <w:tcPr>
            <w:tcW w:w="1701" w:type="dxa"/>
          </w:tcPr>
          <w:p w:rsidR="00AE6B36" w:rsidRPr="00F33B77" w:rsidRDefault="00AE6B36" w:rsidP="00F33B77">
            <w:pPr>
              <w:rPr>
                <w:sz w:val="28"/>
                <w:szCs w:val="28"/>
                <w:lang w:val="uk-UA"/>
              </w:rPr>
            </w:pPr>
            <w:r w:rsidRPr="00F33B77">
              <w:rPr>
                <w:sz w:val="28"/>
                <w:szCs w:val="28"/>
                <w:lang w:val="uk-UA"/>
              </w:rPr>
              <w:t>Укр. мова і літ</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Зеленська Н.В.</w:t>
            </w:r>
          </w:p>
          <w:p w:rsidR="00AE6B36" w:rsidRPr="00F33B77" w:rsidRDefault="00AE6B36" w:rsidP="00F33B77">
            <w:pPr>
              <w:jc w:val="both"/>
              <w:rPr>
                <w:sz w:val="28"/>
                <w:szCs w:val="28"/>
                <w:lang w:val="uk-UA"/>
              </w:rPr>
            </w:pPr>
            <w:r w:rsidRPr="00F33B77">
              <w:rPr>
                <w:sz w:val="28"/>
                <w:szCs w:val="28"/>
                <w:lang w:val="uk-UA"/>
              </w:rPr>
              <w:t>Кравець О.В.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26</w:t>
            </w:r>
          </w:p>
        </w:tc>
        <w:tc>
          <w:tcPr>
            <w:tcW w:w="3544" w:type="dxa"/>
          </w:tcPr>
          <w:p w:rsidR="00AE6B36" w:rsidRPr="00F33B77" w:rsidRDefault="00AE6B36" w:rsidP="00F33B77">
            <w:pPr>
              <w:jc w:val="both"/>
              <w:rPr>
                <w:sz w:val="28"/>
                <w:szCs w:val="28"/>
                <w:lang w:val="uk-UA"/>
              </w:rPr>
            </w:pPr>
            <w:r w:rsidRPr="00F33B77">
              <w:rPr>
                <w:sz w:val="28"/>
                <w:szCs w:val="28"/>
                <w:lang w:val="uk-UA"/>
              </w:rPr>
              <w:t>Залужна Вероніка Сергіївна</w:t>
            </w:r>
          </w:p>
        </w:tc>
        <w:tc>
          <w:tcPr>
            <w:tcW w:w="1701" w:type="dxa"/>
          </w:tcPr>
          <w:p w:rsidR="00AE6B36" w:rsidRPr="00F33B77" w:rsidRDefault="00AE6B36" w:rsidP="00F33B77">
            <w:pPr>
              <w:rPr>
                <w:sz w:val="28"/>
                <w:szCs w:val="28"/>
              </w:rPr>
            </w:pPr>
            <w:r w:rsidRPr="00F33B77">
              <w:rPr>
                <w:sz w:val="28"/>
                <w:szCs w:val="28"/>
                <w:lang w:val="uk-UA"/>
              </w:rPr>
              <w:t>Укр. мова і літ</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jc w:val="both"/>
              <w:rPr>
                <w:sz w:val="28"/>
                <w:szCs w:val="28"/>
                <w:lang w:val="uk-UA"/>
              </w:rPr>
            </w:pPr>
            <w:r w:rsidRPr="00F33B77">
              <w:rPr>
                <w:sz w:val="28"/>
                <w:szCs w:val="28"/>
                <w:lang w:val="uk-UA"/>
              </w:rPr>
              <w:t>Зеленська Н.В.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27</w:t>
            </w:r>
          </w:p>
        </w:tc>
        <w:tc>
          <w:tcPr>
            <w:tcW w:w="3544" w:type="dxa"/>
          </w:tcPr>
          <w:p w:rsidR="00AE6B36" w:rsidRPr="00F33B77" w:rsidRDefault="00AE6B36" w:rsidP="00F33B77">
            <w:pPr>
              <w:jc w:val="both"/>
              <w:rPr>
                <w:sz w:val="28"/>
                <w:szCs w:val="28"/>
                <w:lang w:val="uk-UA"/>
              </w:rPr>
            </w:pPr>
            <w:r w:rsidRPr="00F33B77">
              <w:rPr>
                <w:sz w:val="28"/>
                <w:szCs w:val="28"/>
                <w:lang w:val="uk-UA"/>
              </w:rPr>
              <w:t>Височенко Владислав Євгенійович</w:t>
            </w:r>
          </w:p>
        </w:tc>
        <w:tc>
          <w:tcPr>
            <w:tcW w:w="1701" w:type="dxa"/>
          </w:tcPr>
          <w:p w:rsidR="00AE6B36" w:rsidRPr="00F33B77" w:rsidRDefault="00AE6B36" w:rsidP="00F33B77">
            <w:pPr>
              <w:rPr>
                <w:sz w:val="28"/>
                <w:szCs w:val="28"/>
                <w:lang w:val="uk-UA"/>
              </w:rPr>
            </w:pPr>
            <w:r w:rsidRPr="00F33B77">
              <w:rPr>
                <w:sz w:val="28"/>
                <w:szCs w:val="28"/>
                <w:lang w:val="uk-UA"/>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jc w:val="both"/>
              <w:rPr>
                <w:sz w:val="28"/>
                <w:szCs w:val="28"/>
                <w:lang w:val="uk-UA"/>
              </w:rPr>
            </w:pPr>
            <w:r w:rsidRPr="00F33B77">
              <w:rPr>
                <w:sz w:val="28"/>
                <w:szCs w:val="28"/>
                <w:lang w:val="uk-UA"/>
              </w:rPr>
              <w:t>Гречин В.В.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w:t>
            </w:r>
          </w:p>
        </w:tc>
        <w:tc>
          <w:tcPr>
            <w:tcW w:w="3544" w:type="dxa"/>
          </w:tcPr>
          <w:p w:rsidR="00AE6B36" w:rsidRPr="00F33B77" w:rsidRDefault="00AE6B36" w:rsidP="00F33B77">
            <w:pPr>
              <w:jc w:val="both"/>
              <w:rPr>
                <w:sz w:val="28"/>
                <w:szCs w:val="28"/>
                <w:lang w:val="uk-UA"/>
              </w:rPr>
            </w:pPr>
            <w:r w:rsidRPr="00F33B77">
              <w:rPr>
                <w:sz w:val="28"/>
                <w:szCs w:val="28"/>
                <w:lang w:val="uk-UA"/>
              </w:rPr>
              <w:t>Стаднік Карина Володимирівна</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rPr>
                <w:sz w:val="28"/>
                <w:szCs w:val="28"/>
              </w:rPr>
            </w:pPr>
            <w:r w:rsidRPr="00F33B77">
              <w:rPr>
                <w:sz w:val="28"/>
                <w:szCs w:val="28"/>
                <w:lang w:val="uk-UA"/>
              </w:rPr>
              <w:t>Гречин В.В.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239</w:t>
            </w:r>
          </w:p>
        </w:tc>
        <w:tc>
          <w:tcPr>
            <w:tcW w:w="3544" w:type="dxa"/>
          </w:tcPr>
          <w:p w:rsidR="00AE6B36" w:rsidRPr="00F33B77" w:rsidRDefault="00AE6B36" w:rsidP="00F33B77">
            <w:pPr>
              <w:jc w:val="both"/>
              <w:rPr>
                <w:sz w:val="28"/>
                <w:szCs w:val="28"/>
                <w:lang w:val="uk-UA"/>
              </w:rPr>
            </w:pPr>
            <w:r w:rsidRPr="00F33B77">
              <w:rPr>
                <w:sz w:val="28"/>
                <w:szCs w:val="28"/>
                <w:lang w:val="uk-UA"/>
              </w:rPr>
              <w:t>Біла Ярослава Олегівна</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rPr>
                <w:sz w:val="28"/>
                <w:szCs w:val="28"/>
              </w:rPr>
            </w:pPr>
            <w:r w:rsidRPr="00F33B77">
              <w:rPr>
                <w:sz w:val="28"/>
                <w:szCs w:val="28"/>
                <w:lang w:val="uk-UA"/>
              </w:rPr>
              <w:t>Гречин В.В.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30</w:t>
            </w:r>
          </w:p>
        </w:tc>
        <w:tc>
          <w:tcPr>
            <w:tcW w:w="3544" w:type="dxa"/>
          </w:tcPr>
          <w:p w:rsidR="00AE6B36" w:rsidRPr="00F33B77" w:rsidRDefault="00AE6B36" w:rsidP="00F33B77">
            <w:pPr>
              <w:jc w:val="both"/>
              <w:rPr>
                <w:sz w:val="28"/>
                <w:szCs w:val="28"/>
                <w:lang w:val="uk-UA"/>
              </w:rPr>
            </w:pPr>
            <w:r w:rsidRPr="00F33B77">
              <w:rPr>
                <w:sz w:val="28"/>
                <w:szCs w:val="28"/>
                <w:lang w:val="uk-UA"/>
              </w:rPr>
              <w:t>Березова Софія Миколаївна</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Лісовенко Л.В.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31</w:t>
            </w:r>
          </w:p>
        </w:tc>
        <w:tc>
          <w:tcPr>
            <w:tcW w:w="3544" w:type="dxa"/>
          </w:tcPr>
          <w:p w:rsidR="00AE6B36" w:rsidRPr="00F33B77" w:rsidRDefault="00AE6B36" w:rsidP="00F33B77">
            <w:pPr>
              <w:jc w:val="both"/>
              <w:rPr>
                <w:sz w:val="28"/>
                <w:szCs w:val="28"/>
                <w:lang w:val="uk-UA"/>
              </w:rPr>
            </w:pPr>
            <w:r w:rsidRPr="00F33B77">
              <w:rPr>
                <w:sz w:val="28"/>
                <w:szCs w:val="28"/>
                <w:lang w:val="uk-UA"/>
              </w:rPr>
              <w:t>Нікіфоренко Микита Дмитрович</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jc w:val="both"/>
              <w:rPr>
                <w:sz w:val="28"/>
                <w:szCs w:val="28"/>
                <w:lang w:val="uk-UA"/>
              </w:rPr>
            </w:pPr>
            <w:r w:rsidRPr="00F33B77">
              <w:rPr>
                <w:sz w:val="28"/>
                <w:szCs w:val="28"/>
                <w:lang w:val="uk-UA"/>
              </w:rPr>
              <w:t>Лісовенко Л.В.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32</w:t>
            </w:r>
          </w:p>
        </w:tc>
        <w:tc>
          <w:tcPr>
            <w:tcW w:w="3544" w:type="dxa"/>
          </w:tcPr>
          <w:p w:rsidR="00AE6B36" w:rsidRPr="00F33B77" w:rsidRDefault="00AE6B36" w:rsidP="00F33B77">
            <w:pPr>
              <w:jc w:val="both"/>
              <w:rPr>
                <w:sz w:val="28"/>
                <w:szCs w:val="28"/>
                <w:lang w:val="uk-UA"/>
              </w:rPr>
            </w:pPr>
            <w:r w:rsidRPr="00F33B77">
              <w:rPr>
                <w:sz w:val="28"/>
                <w:szCs w:val="28"/>
                <w:lang w:val="uk-UA"/>
              </w:rPr>
              <w:t>Рябоконь Юрій Володимирович</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jc w:val="both"/>
              <w:rPr>
                <w:sz w:val="28"/>
                <w:szCs w:val="28"/>
                <w:lang w:val="uk-UA"/>
              </w:rPr>
            </w:pPr>
            <w:r w:rsidRPr="00F33B77">
              <w:rPr>
                <w:sz w:val="28"/>
                <w:szCs w:val="28"/>
                <w:lang w:val="uk-UA"/>
              </w:rPr>
              <w:t>Бурлаченко С.М.</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33</w:t>
            </w:r>
          </w:p>
        </w:tc>
        <w:tc>
          <w:tcPr>
            <w:tcW w:w="3544" w:type="dxa"/>
          </w:tcPr>
          <w:p w:rsidR="00AE6B36" w:rsidRPr="00F33B77" w:rsidRDefault="00AE6B36" w:rsidP="00F33B77">
            <w:pPr>
              <w:jc w:val="both"/>
              <w:rPr>
                <w:sz w:val="28"/>
                <w:szCs w:val="28"/>
                <w:lang w:val="uk-UA"/>
              </w:rPr>
            </w:pPr>
            <w:r w:rsidRPr="00F33B77">
              <w:rPr>
                <w:sz w:val="28"/>
                <w:szCs w:val="28"/>
                <w:lang w:val="uk-UA"/>
              </w:rPr>
              <w:t>Шаповаленко Віктор Миколайович</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rPr>
                <w:sz w:val="28"/>
                <w:szCs w:val="28"/>
              </w:rPr>
            </w:pPr>
            <w:r w:rsidRPr="00F33B77">
              <w:rPr>
                <w:sz w:val="28"/>
                <w:szCs w:val="28"/>
                <w:lang w:val="uk-UA"/>
              </w:rPr>
              <w:t>Лісовенко Л.В.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34</w:t>
            </w:r>
          </w:p>
        </w:tc>
        <w:tc>
          <w:tcPr>
            <w:tcW w:w="3544" w:type="dxa"/>
          </w:tcPr>
          <w:p w:rsidR="00AE6B36" w:rsidRPr="00F33B77" w:rsidRDefault="00AE6B36" w:rsidP="00F33B77">
            <w:pPr>
              <w:jc w:val="both"/>
              <w:rPr>
                <w:sz w:val="28"/>
                <w:szCs w:val="28"/>
                <w:lang w:val="uk-UA"/>
              </w:rPr>
            </w:pPr>
            <w:r w:rsidRPr="00F33B77">
              <w:rPr>
                <w:sz w:val="28"/>
                <w:szCs w:val="28"/>
                <w:lang w:val="uk-UA"/>
              </w:rPr>
              <w:t>Гвоздьов Микита Максимович</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rPr>
                <w:sz w:val="28"/>
                <w:szCs w:val="28"/>
              </w:rPr>
            </w:pPr>
            <w:r w:rsidRPr="00F33B77">
              <w:rPr>
                <w:sz w:val="28"/>
                <w:szCs w:val="28"/>
                <w:lang w:val="uk-UA"/>
              </w:rPr>
              <w:t>Лісовенко Л.В.</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35</w:t>
            </w:r>
          </w:p>
        </w:tc>
        <w:tc>
          <w:tcPr>
            <w:tcW w:w="3544" w:type="dxa"/>
          </w:tcPr>
          <w:p w:rsidR="00AE6B36" w:rsidRPr="00F33B77" w:rsidRDefault="00AE6B36" w:rsidP="00F33B77">
            <w:pPr>
              <w:jc w:val="both"/>
              <w:rPr>
                <w:sz w:val="28"/>
                <w:szCs w:val="28"/>
                <w:lang w:val="uk-UA"/>
              </w:rPr>
            </w:pPr>
            <w:r w:rsidRPr="00F33B77">
              <w:rPr>
                <w:sz w:val="28"/>
                <w:szCs w:val="28"/>
                <w:lang w:val="uk-UA"/>
              </w:rPr>
              <w:t>Несін Олександр Сергійович</w:t>
            </w:r>
          </w:p>
        </w:tc>
        <w:tc>
          <w:tcPr>
            <w:tcW w:w="1701" w:type="dxa"/>
          </w:tcPr>
          <w:p w:rsidR="00AE6B36" w:rsidRPr="00F33B77" w:rsidRDefault="00AE6B36" w:rsidP="00F33B77">
            <w:pPr>
              <w:rPr>
                <w:sz w:val="28"/>
                <w:szCs w:val="28"/>
              </w:rPr>
            </w:pPr>
            <w:r w:rsidRPr="00F33B77">
              <w:rPr>
                <w:sz w:val="28"/>
                <w:szCs w:val="28"/>
              </w:rPr>
              <w:t>фізика</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11</w:t>
            </w:r>
          </w:p>
        </w:tc>
        <w:tc>
          <w:tcPr>
            <w:tcW w:w="2313" w:type="dxa"/>
          </w:tcPr>
          <w:p w:rsidR="00AE6B36" w:rsidRPr="00F33B77" w:rsidRDefault="00AE6B36" w:rsidP="00F33B77">
            <w:pPr>
              <w:jc w:val="both"/>
              <w:rPr>
                <w:sz w:val="28"/>
                <w:szCs w:val="28"/>
                <w:lang w:val="uk-UA"/>
              </w:rPr>
            </w:pPr>
            <w:r w:rsidRPr="00F33B77">
              <w:rPr>
                <w:sz w:val="28"/>
                <w:szCs w:val="28"/>
                <w:lang w:val="uk-UA"/>
              </w:rPr>
              <w:t>Бурлаченко С.М.</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36</w:t>
            </w:r>
          </w:p>
        </w:tc>
        <w:tc>
          <w:tcPr>
            <w:tcW w:w="3544" w:type="dxa"/>
          </w:tcPr>
          <w:p w:rsidR="00AE6B36" w:rsidRPr="00F33B77" w:rsidRDefault="00AE6B36" w:rsidP="00F33B77">
            <w:pPr>
              <w:jc w:val="both"/>
              <w:rPr>
                <w:sz w:val="28"/>
                <w:szCs w:val="28"/>
                <w:lang w:val="uk-UA"/>
              </w:rPr>
            </w:pPr>
            <w:r w:rsidRPr="00F33B77">
              <w:rPr>
                <w:sz w:val="28"/>
                <w:szCs w:val="28"/>
                <w:lang w:val="uk-UA"/>
              </w:rPr>
              <w:t>Кадук Юлія Костянтинівна</w:t>
            </w:r>
          </w:p>
        </w:tc>
        <w:tc>
          <w:tcPr>
            <w:tcW w:w="1701" w:type="dxa"/>
          </w:tcPr>
          <w:p w:rsidR="00AE6B36" w:rsidRPr="00F33B77" w:rsidRDefault="00AE6B36" w:rsidP="00F33B77">
            <w:pPr>
              <w:rPr>
                <w:sz w:val="28"/>
                <w:szCs w:val="28"/>
                <w:lang w:val="uk-UA"/>
              </w:rPr>
            </w:pPr>
            <w:r w:rsidRPr="00F33B77">
              <w:rPr>
                <w:sz w:val="28"/>
                <w:szCs w:val="28"/>
                <w:lang w:val="uk-UA"/>
              </w:rPr>
              <w:t>мистецтво</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6</w:t>
            </w:r>
          </w:p>
        </w:tc>
        <w:tc>
          <w:tcPr>
            <w:tcW w:w="2313" w:type="dxa"/>
          </w:tcPr>
          <w:p w:rsidR="00AE6B36" w:rsidRPr="00F33B77" w:rsidRDefault="00AE6B36" w:rsidP="00F33B77">
            <w:pPr>
              <w:jc w:val="both"/>
              <w:rPr>
                <w:sz w:val="28"/>
                <w:szCs w:val="28"/>
                <w:lang w:val="uk-UA"/>
              </w:rPr>
            </w:pPr>
            <w:r w:rsidRPr="00F33B77">
              <w:rPr>
                <w:sz w:val="28"/>
                <w:szCs w:val="28"/>
                <w:lang w:val="uk-UA"/>
              </w:rPr>
              <w:t>Полтавець І.П.</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37</w:t>
            </w:r>
          </w:p>
        </w:tc>
        <w:tc>
          <w:tcPr>
            <w:tcW w:w="3544" w:type="dxa"/>
          </w:tcPr>
          <w:p w:rsidR="00AE6B36" w:rsidRPr="00F33B77" w:rsidRDefault="00AE6B36" w:rsidP="00F33B77">
            <w:pPr>
              <w:jc w:val="both"/>
              <w:rPr>
                <w:sz w:val="28"/>
                <w:szCs w:val="28"/>
                <w:lang w:val="uk-UA"/>
              </w:rPr>
            </w:pPr>
            <w:r w:rsidRPr="00F33B77">
              <w:rPr>
                <w:sz w:val="28"/>
                <w:szCs w:val="28"/>
                <w:lang w:val="uk-UA"/>
              </w:rPr>
              <w:t>Стаднік Каріна Володимирівна</w:t>
            </w:r>
          </w:p>
        </w:tc>
        <w:tc>
          <w:tcPr>
            <w:tcW w:w="1701" w:type="dxa"/>
          </w:tcPr>
          <w:p w:rsidR="00AE6B36" w:rsidRPr="00F33B77" w:rsidRDefault="00AE6B36" w:rsidP="00F33B77">
            <w:pPr>
              <w:rPr>
                <w:sz w:val="28"/>
                <w:szCs w:val="28"/>
              </w:rPr>
            </w:pPr>
            <w:r w:rsidRPr="00F33B77">
              <w:rPr>
                <w:sz w:val="28"/>
                <w:szCs w:val="28"/>
                <w:lang w:val="uk-UA"/>
              </w:rPr>
              <w:t>мистецтво</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rPr>
                <w:sz w:val="28"/>
                <w:szCs w:val="28"/>
              </w:rPr>
            </w:pPr>
            <w:r w:rsidRPr="00F33B77">
              <w:rPr>
                <w:sz w:val="28"/>
                <w:szCs w:val="28"/>
                <w:lang w:val="uk-UA"/>
              </w:rPr>
              <w:t>Полтавець І.П.</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38</w:t>
            </w:r>
          </w:p>
        </w:tc>
        <w:tc>
          <w:tcPr>
            <w:tcW w:w="3544" w:type="dxa"/>
          </w:tcPr>
          <w:p w:rsidR="00AE6B36" w:rsidRPr="00F33B77" w:rsidRDefault="00AE6B36" w:rsidP="00F33B77">
            <w:pPr>
              <w:jc w:val="both"/>
              <w:rPr>
                <w:sz w:val="28"/>
                <w:szCs w:val="28"/>
                <w:lang w:val="uk-UA"/>
              </w:rPr>
            </w:pPr>
            <w:r w:rsidRPr="00F33B77">
              <w:rPr>
                <w:sz w:val="28"/>
                <w:szCs w:val="28"/>
                <w:lang w:val="uk-UA"/>
              </w:rPr>
              <w:t>Березова Софія Миколаївна</w:t>
            </w:r>
          </w:p>
        </w:tc>
        <w:tc>
          <w:tcPr>
            <w:tcW w:w="1701" w:type="dxa"/>
          </w:tcPr>
          <w:p w:rsidR="00AE6B36" w:rsidRPr="00F33B77" w:rsidRDefault="00AE6B36" w:rsidP="00F33B77">
            <w:pPr>
              <w:rPr>
                <w:sz w:val="28"/>
                <w:szCs w:val="28"/>
              </w:rPr>
            </w:pPr>
            <w:r w:rsidRPr="00F33B77">
              <w:rPr>
                <w:sz w:val="28"/>
                <w:szCs w:val="28"/>
                <w:lang w:val="uk-UA"/>
              </w:rPr>
              <w:t>мистецтво</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8</w:t>
            </w:r>
          </w:p>
        </w:tc>
        <w:tc>
          <w:tcPr>
            <w:tcW w:w="2313" w:type="dxa"/>
          </w:tcPr>
          <w:p w:rsidR="00AE6B36" w:rsidRPr="00F33B77" w:rsidRDefault="00AE6B36" w:rsidP="00F33B77">
            <w:pPr>
              <w:rPr>
                <w:sz w:val="28"/>
                <w:szCs w:val="28"/>
              </w:rPr>
            </w:pPr>
            <w:r w:rsidRPr="00F33B77">
              <w:rPr>
                <w:sz w:val="28"/>
                <w:szCs w:val="28"/>
                <w:lang w:val="uk-UA"/>
              </w:rPr>
              <w:t>Полтавець І.П.</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39</w:t>
            </w:r>
          </w:p>
        </w:tc>
        <w:tc>
          <w:tcPr>
            <w:tcW w:w="3544" w:type="dxa"/>
          </w:tcPr>
          <w:p w:rsidR="00AE6B36" w:rsidRPr="00F33B77" w:rsidRDefault="00AE6B36" w:rsidP="00F33B77">
            <w:pPr>
              <w:jc w:val="both"/>
              <w:rPr>
                <w:sz w:val="28"/>
                <w:szCs w:val="28"/>
                <w:lang w:val="uk-UA"/>
              </w:rPr>
            </w:pPr>
            <w:r w:rsidRPr="00F33B77">
              <w:rPr>
                <w:sz w:val="28"/>
                <w:szCs w:val="28"/>
                <w:lang w:val="uk-UA"/>
              </w:rPr>
              <w:t>Смицька Діана Сократівна</w:t>
            </w:r>
          </w:p>
        </w:tc>
        <w:tc>
          <w:tcPr>
            <w:tcW w:w="1701" w:type="dxa"/>
          </w:tcPr>
          <w:p w:rsidR="00AE6B36" w:rsidRPr="00F33B77" w:rsidRDefault="00AE6B36" w:rsidP="00F33B77">
            <w:pPr>
              <w:rPr>
                <w:sz w:val="28"/>
                <w:szCs w:val="28"/>
                <w:lang w:val="uk-UA"/>
              </w:rPr>
            </w:pPr>
            <w:r w:rsidRPr="00F33B77">
              <w:rPr>
                <w:sz w:val="28"/>
                <w:szCs w:val="28"/>
                <w:lang w:val="uk-UA"/>
              </w:rPr>
              <w:t>худ. культ.</w:t>
            </w:r>
          </w:p>
        </w:tc>
        <w:tc>
          <w:tcPr>
            <w:tcW w:w="614" w:type="dxa"/>
          </w:tcPr>
          <w:p w:rsidR="00AE6B36" w:rsidRPr="00F33B77" w:rsidRDefault="00AE6B36" w:rsidP="00F33B77">
            <w:pPr>
              <w:jc w:val="both"/>
              <w:rPr>
                <w:sz w:val="28"/>
                <w:szCs w:val="28"/>
                <w:lang w:val="uk-UA"/>
              </w:rPr>
            </w:pPr>
            <w:r w:rsidRPr="00F33B77">
              <w:rPr>
                <w:sz w:val="28"/>
                <w:szCs w:val="28"/>
                <w:lang w:val="uk-UA"/>
              </w:rPr>
              <w:t>3</w:t>
            </w:r>
          </w:p>
        </w:tc>
        <w:tc>
          <w:tcPr>
            <w:tcW w:w="599" w:type="dxa"/>
          </w:tcPr>
          <w:p w:rsidR="00AE6B36" w:rsidRPr="00F33B77" w:rsidRDefault="00AE6B36" w:rsidP="00F33B77">
            <w:pPr>
              <w:jc w:val="both"/>
              <w:rPr>
                <w:sz w:val="28"/>
                <w:szCs w:val="28"/>
                <w:lang w:val="uk-UA"/>
              </w:rPr>
            </w:pPr>
            <w:r w:rsidRPr="00F33B77">
              <w:rPr>
                <w:sz w:val="28"/>
                <w:szCs w:val="28"/>
                <w:lang w:val="uk-UA"/>
              </w:rPr>
              <w:t>9</w:t>
            </w:r>
          </w:p>
        </w:tc>
        <w:tc>
          <w:tcPr>
            <w:tcW w:w="2313" w:type="dxa"/>
          </w:tcPr>
          <w:p w:rsidR="00AE6B36" w:rsidRPr="00F33B77" w:rsidRDefault="00AE6B36" w:rsidP="00F33B77">
            <w:pPr>
              <w:rPr>
                <w:sz w:val="28"/>
                <w:szCs w:val="28"/>
              </w:rPr>
            </w:pPr>
            <w:r w:rsidRPr="00F33B77">
              <w:rPr>
                <w:sz w:val="28"/>
                <w:szCs w:val="28"/>
                <w:lang w:val="uk-UA"/>
              </w:rPr>
              <w:t>Полтавець І.П.</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40</w:t>
            </w:r>
          </w:p>
        </w:tc>
        <w:tc>
          <w:tcPr>
            <w:tcW w:w="3544" w:type="dxa"/>
          </w:tcPr>
          <w:p w:rsidR="00AE6B36" w:rsidRPr="00F33B77" w:rsidRDefault="00AE6B36" w:rsidP="00F33B77">
            <w:pPr>
              <w:jc w:val="both"/>
              <w:rPr>
                <w:sz w:val="28"/>
                <w:szCs w:val="28"/>
                <w:lang w:val="uk-UA"/>
              </w:rPr>
            </w:pPr>
            <w:r w:rsidRPr="00F33B77">
              <w:rPr>
                <w:sz w:val="28"/>
                <w:szCs w:val="28"/>
                <w:lang w:val="uk-UA"/>
              </w:rPr>
              <w:t>Шишкін Станіслав Ігорович</w:t>
            </w:r>
          </w:p>
        </w:tc>
        <w:tc>
          <w:tcPr>
            <w:tcW w:w="1701" w:type="dxa"/>
          </w:tcPr>
          <w:p w:rsidR="00AE6B36" w:rsidRPr="00F33B77" w:rsidRDefault="00AE6B36" w:rsidP="00F33B77">
            <w:pPr>
              <w:rPr>
                <w:sz w:val="28"/>
                <w:szCs w:val="28"/>
              </w:rPr>
            </w:pPr>
            <w:r w:rsidRPr="00F33B77">
              <w:rPr>
                <w:sz w:val="28"/>
                <w:szCs w:val="28"/>
                <w:lang w:val="uk-UA"/>
              </w:rPr>
              <w:t>худ. культ</w:t>
            </w:r>
          </w:p>
        </w:tc>
        <w:tc>
          <w:tcPr>
            <w:tcW w:w="614" w:type="dxa"/>
          </w:tcPr>
          <w:p w:rsidR="00AE6B36" w:rsidRPr="00F33B77" w:rsidRDefault="00AE6B36" w:rsidP="00F33B77">
            <w:pPr>
              <w:jc w:val="both"/>
              <w:rPr>
                <w:sz w:val="28"/>
                <w:szCs w:val="28"/>
                <w:lang w:val="uk-UA"/>
              </w:rPr>
            </w:pPr>
            <w:r w:rsidRPr="00F33B77">
              <w:rPr>
                <w:sz w:val="28"/>
                <w:szCs w:val="28"/>
                <w:lang w:val="uk-UA"/>
              </w:rPr>
              <w:t>2</w:t>
            </w:r>
          </w:p>
        </w:tc>
        <w:tc>
          <w:tcPr>
            <w:tcW w:w="599" w:type="dxa"/>
          </w:tcPr>
          <w:p w:rsidR="00AE6B36" w:rsidRPr="00F33B77" w:rsidRDefault="00AE6B36" w:rsidP="00F33B77">
            <w:pPr>
              <w:jc w:val="both"/>
              <w:rPr>
                <w:sz w:val="28"/>
                <w:szCs w:val="28"/>
                <w:lang w:val="uk-UA"/>
              </w:rPr>
            </w:pPr>
            <w:r w:rsidRPr="00F33B77">
              <w:rPr>
                <w:sz w:val="28"/>
                <w:szCs w:val="28"/>
                <w:lang w:val="uk-UA"/>
              </w:rPr>
              <w:t>10</w:t>
            </w:r>
          </w:p>
        </w:tc>
        <w:tc>
          <w:tcPr>
            <w:tcW w:w="2313" w:type="dxa"/>
          </w:tcPr>
          <w:p w:rsidR="00AE6B36" w:rsidRPr="00F33B77" w:rsidRDefault="00AE6B36" w:rsidP="00F33B77">
            <w:pPr>
              <w:rPr>
                <w:sz w:val="28"/>
                <w:szCs w:val="28"/>
              </w:rPr>
            </w:pPr>
            <w:r w:rsidRPr="00F33B77">
              <w:rPr>
                <w:sz w:val="28"/>
                <w:szCs w:val="28"/>
                <w:lang w:val="uk-UA"/>
              </w:rPr>
              <w:t>Полтавець І.П.</w:t>
            </w:r>
          </w:p>
        </w:tc>
      </w:tr>
      <w:tr w:rsidR="00AE6B36" w:rsidRPr="00F33B77" w:rsidTr="00F33B77">
        <w:tc>
          <w:tcPr>
            <w:tcW w:w="675" w:type="dxa"/>
          </w:tcPr>
          <w:p w:rsidR="00AE6B36" w:rsidRPr="00F33B77" w:rsidRDefault="00AE6B36" w:rsidP="00F33B77">
            <w:pPr>
              <w:jc w:val="center"/>
              <w:rPr>
                <w:sz w:val="28"/>
                <w:szCs w:val="28"/>
                <w:lang w:val="uk-UA"/>
              </w:rPr>
            </w:pPr>
            <w:r w:rsidRPr="00F33B77">
              <w:rPr>
                <w:sz w:val="28"/>
                <w:szCs w:val="28"/>
                <w:lang w:val="uk-UA"/>
              </w:rPr>
              <w:t>41</w:t>
            </w:r>
          </w:p>
        </w:tc>
        <w:tc>
          <w:tcPr>
            <w:tcW w:w="3544" w:type="dxa"/>
          </w:tcPr>
          <w:p w:rsidR="00AE6B36" w:rsidRPr="00F33B77" w:rsidRDefault="00AE6B36" w:rsidP="00F33B77">
            <w:pPr>
              <w:jc w:val="both"/>
              <w:rPr>
                <w:sz w:val="28"/>
                <w:szCs w:val="28"/>
                <w:lang w:val="uk-UA"/>
              </w:rPr>
            </w:pPr>
            <w:r w:rsidRPr="00F33B77">
              <w:rPr>
                <w:sz w:val="28"/>
                <w:szCs w:val="28"/>
                <w:lang w:val="uk-UA"/>
              </w:rPr>
              <w:t>Єкименко Ніка Владиславівна</w:t>
            </w:r>
          </w:p>
        </w:tc>
        <w:tc>
          <w:tcPr>
            <w:tcW w:w="1701" w:type="dxa"/>
          </w:tcPr>
          <w:p w:rsidR="00AE6B36" w:rsidRPr="00F33B77" w:rsidRDefault="00AE6B36" w:rsidP="00F33B77">
            <w:pPr>
              <w:rPr>
                <w:sz w:val="28"/>
                <w:szCs w:val="28"/>
                <w:lang w:val="uk-UA"/>
              </w:rPr>
            </w:pPr>
            <w:r w:rsidRPr="00F33B77">
              <w:rPr>
                <w:sz w:val="28"/>
                <w:szCs w:val="28"/>
                <w:lang w:val="uk-UA"/>
              </w:rPr>
              <w:t>обр. мист.</w:t>
            </w:r>
          </w:p>
        </w:tc>
        <w:tc>
          <w:tcPr>
            <w:tcW w:w="614" w:type="dxa"/>
          </w:tcPr>
          <w:p w:rsidR="00AE6B36" w:rsidRPr="00F33B77" w:rsidRDefault="00AE6B36" w:rsidP="00F33B77">
            <w:pPr>
              <w:jc w:val="both"/>
              <w:rPr>
                <w:sz w:val="28"/>
                <w:szCs w:val="28"/>
                <w:lang w:val="uk-UA"/>
              </w:rPr>
            </w:pPr>
            <w:r w:rsidRPr="00F33B77">
              <w:rPr>
                <w:sz w:val="28"/>
                <w:szCs w:val="28"/>
                <w:lang w:val="uk-UA"/>
              </w:rPr>
              <w:t>1</w:t>
            </w:r>
          </w:p>
        </w:tc>
        <w:tc>
          <w:tcPr>
            <w:tcW w:w="599" w:type="dxa"/>
          </w:tcPr>
          <w:p w:rsidR="00AE6B36" w:rsidRPr="00F33B77" w:rsidRDefault="00AE6B36" w:rsidP="00F33B77">
            <w:pPr>
              <w:jc w:val="both"/>
              <w:rPr>
                <w:sz w:val="28"/>
                <w:szCs w:val="28"/>
                <w:lang w:val="uk-UA"/>
              </w:rPr>
            </w:pPr>
            <w:r w:rsidRPr="00F33B77">
              <w:rPr>
                <w:sz w:val="28"/>
                <w:szCs w:val="28"/>
                <w:lang w:val="uk-UA"/>
              </w:rPr>
              <w:t>7</w:t>
            </w:r>
          </w:p>
        </w:tc>
        <w:tc>
          <w:tcPr>
            <w:tcW w:w="2313" w:type="dxa"/>
          </w:tcPr>
          <w:p w:rsidR="00AE6B36" w:rsidRPr="00F33B77" w:rsidRDefault="00AE6B36" w:rsidP="00F33B77">
            <w:pPr>
              <w:jc w:val="both"/>
              <w:rPr>
                <w:sz w:val="28"/>
                <w:szCs w:val="28"/>
                <w:lang w:val="uk-UA"/>
              </w:rPr>
            </w:pPr>
            <w:r w:rsidRPr="00F33B77">
              <w:rPr>
                <w:sz w:val="28"/>
                <w:szCs w:val="28"/>
                <w:lang w:val="uk-UA"/>
              </w:rPr>
              <w:t>Мельникова О.В.</w:t>
            </w:r>
          </w:p>
        </w:tc>
      </w:tr>
    </w:tbl>
    <w:p w:rsidR="00AE6B36" w:rsidRPr="00F33B77" w:rsidRDefault="00AE6B36" w:rsidP="00F33B77">
      <w:pPr>
        <w:spacing w:after="0" w:line="240" w:lineRule="auto"/>
        <w:ind w:firstLine="851"/>
        <w:contextualSpacing/>
        <w:jc w:val="both"/>
        <w:rPr>
          <w:rFonts w:ascii="Times New Roman" w:eastAsia="Calibri" w:hAnsi="Times New Roman" w:cs="Times New Roman"/>
          <w:bCs/>
          <w:sz w:val="28"/>
          <w:szCs w:val="28"/>
          <w:shd w:val="clear" w:color="auto" w:fill="FFFFFF"/>
          <w:lang w:val="uk-UA"/>
        </w:rPr>
      </w:pPr>
    </w:p>
    <w:p w:rsidR="007221F3" w:rsidRPr="00F33B77" w:rsidRDefault="007221F3" w:rsidP="00F33B77">
      <w:pPr>
        <w:spacing w:after="0" w:line="240" w:lineRule="auto"/>
        <w:jc w:val="center"/>
        <w:rPr>
          <w:rFonts w:ascii="Times New Roman" w:hAnsi="Times New Roman" w:cs="Times New Roman"/>
          <w:sz w:val="28"/>
          <w:szCs w:val="28"/>
          <w:lang w:val="uk-UA"/>
        </w:rPr>
      </w:pPr>
      <w:r w:rsidRPr="00F33B77">
        <w:rPr>
          <w:rFonts w:ascii="Times New Roman" w:hAnsi="Times New Roman" w:cs="Times New Roman"/>
          <w:sz w:val="28"/>
          <w:szCs w:val="28"/>
        </w:rPr>
        <w:t>Результати ф</w:t>
      </w:r>
      <w:r w:rsidRPr="00F33B77">
        <w:rPr>
          <w:rFonts w:ascii="Times New Roman" w:hAnsi="Times New Roman" w:cs="Times New Roman"/>
          <w:sz w:val="28"/>
          <w:szCs w:val="28"/>
          <w:lang w:val="uk-UA"/>
        </w:rPr>
        <w:t>інального туру міського етапу Всеукраїнських учнівських олімпіад</w:t>
      </w:r>
    </w:p>
    <w:tbl>
      <w:tblPr>
        <w:tblStyle w:val="1"/>
        <w:tblW w:w="9924" w:type="dxa"/>
        <w:tblInd w:w="-318" w:type="dxa"/>
        <w:tblLook w:val="04A0" w:firstRow="1" w:lastRow="0" w:firstColumn="1" w:lastColumn="0" w:noHBand="0" w:noVBand="1"/>
      </w:tblPr>
      <w:tblGrid>
        <w:gridCol w:w="555"/>
        <w:gridCol w:w="3532"/>
        <w:gridCol w:w="1862"/>
        <w:gridCol w:w="866"/>
        <w:gridCol w:w="847"/>
        <w:gridCol w:w="2262"/>
      </w:tblGrid>
      <w:tr w:rsidR="00F33B77" w:rsidRPr="00F33B77" w:rsidTr="009E77E9">
        <w:trPr>
          <w:cantSplit/>
          <w:trHeight w:val="964"/>
        </w:trPr>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 з/п</w:t>
            </w:r>
          </w:p>
        </w:tc>
        <w:tc>
          <w:tcPr>
            <w:tcW w:w="3532"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ПІБ</w:t>
            </w:r>
          </w:p>
        </w:tc>
        <w:tc>
          <w:tcPr>
            <w:tcW w:w="1862"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предмет</w:t>
            </w:r>
          </w:p>
        </w:tc>
        <w:tc>
          <w:tcPr>
            <w:tcW w:w="866" w:type="dxa"/>
            <w:textDirection w:val="btLr"/>
          </w:tcPr>
          <w:p w:rsidR="007221F3" w:rsidRDefault="00F33B77" w:rsidP="00F33B77">
            <w:pPr>
              <w:ind w:left="113" w:right="113"/>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М</w:t>
            </w:r>
            <w:r w:rsidR="007221F3" w:rsidRPr="00F33B77">
              <w:rPr>
                <w:rFonts w:ascii="Times New Roman" w:hAnsi="Times New Roman" w:cs="Times New Roman"/>
                <w:sz w:val="28"/>
                <w:szCs w:val="28"/>
                <w:lang w:val="uk-UA"/>
              </w:rPr>
              <w:t>ісце</w:t>
            </w:r>
          </w:p>
          <w:p w:rsidR="00F33B77" w:rsidRDefault="00F33B77" w:rsidP="00F33B77">
            <w:pPr>
              <w:ind w:left="113" w:right="113"/>
              <w:jc w:val="center"/>
              <w:rPr>
                <w:rFonts w:ascii="Times New Roman" w:hAnsi="Times New Roman" w:cs="Times New Roman"/>
                <w:sz w:val="28"/>
                <w:szCs w:val="28"/>
                <w:lang w:val="uk-UA"/>
              </w:rPr>
            </w:pPr>
          </w:p>
          <w:p w:rsidR="00F33B77" w:rsidRPr="00F33B77" w:rsidRDefault="00F33B77" w:rsidP="00F33B77">
            <w:pPr>
              <w:ind w:left="113" w:right="113"/>
              <w:jc w:val="center"/>
              <w:rPr>
                <w:rFonts w:ascii="Times New Roman" w:hAnsi="Times New Roman" w:cs="Times New Roman"/>
                <w:sz w:val="28"/>
                <w:szCs w:val="28"/>
                <w:lang w:val="uk-UA"/>
              </w:rPr>
            </w:pPr>
          </w:p>
        </w:tc>
        <w:tc>
          <w:tcPr>
            <w:tcW w:w="847" w:type="dxa"/>
            <w:textDirection w:val="btLr"/>
          </w:tcPr>
          <w:p w:rsidR="007221F3" w:rsidRPr="00F33B77" w:rsidRDefault="007221F3" w:rsidP="00F33B77">
            <w:pPr>
              <w:ind w:left="113" w:right="113"/>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клас</w:t>
            </w:r>
          </w:p>
        </w:tc>
        <w:tc>
          <w:tcPr>
            <w:tcW w:w="2262"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учитель</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1</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Козар Яна Геннадіївна</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біологія</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9</w:t>
            </w:r>
          </w:p>
        </w:tc>
        <w:tc>
          <w:tcPr>
            <w:tcW w:w="22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Чередніченко Н.О.</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lastRenderedPageBreak/>
              <w:t>2</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Березова Софія Миколаївна</w:t>
            </w:r>
          </w:p>
        </w:tc>
        <w:tc>
          <w:tcPr>
            <w:tcW w:w="1862" w:type="dxa"/>
          </w:tcPr>
          <w:p w:rsidR="007221F3" w:rsidRPr="00F33B77" w:rsidRDefault="007221F3" w:rsidP="00F33B77">
            <w:pPr>
              <w:rPr>
                <w:rFonts w:ascii="Times New Roman" w:hAnsi="Times New Roman" w:cs="Times New Roman"/>
                <w:sz w:val="28"/>
                <w:szCs w:val="28"/>
              </w:rPr>
            </w:pPr>
            <w:r w:rsidRPr="00F33B77">
              <w:rPr>
                <w:rFonts w:ascii="Times New Roman" w:hAnsi="Times New Roman" w:cs="Times New Roman"/>
                <w:sz w:val="28"/>
                <w:szCs w:val="28"/>
                <w:lang w:val="uk-UA"/>
              </w:rPr>
              <w:t>фізика</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ind w:left="-424"/>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8</w:t>
            </w:r>
          </w:p>
        </w:tc>
        <w:tc>
          <w:tcPr>
            <w:tcW w:w="22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Лісовенко Л.В.</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Вовчук Марина Олегівна</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програмув.</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11</w:t>
            </w:r>
          </w:p>
        </w:tc>
        <w:tc>
          <w:tcPr>
            <w:tcW w:w="2262" w:type="dxa"/>
          </w:tcPr>
          <w:p w:rsidR="007221F3" w:rsidRPr="00F33B77" w:rsidRDefault="007221F3" w:rsidP="00F33B77">
            <w:pPr>
              <w:rPr>
                <w:rFonts w:ascii="Times New Roman" w:hAnsi="Times New Roman" w:cs="Times New Roman"/>
                <w:sz w:val="28"/>
                <w:szCs w:val="28"/>
              </w:rPr>
            </w:pPr>
            <w:r w:rsidRPr="00F33B77">
              <w:rPr>
                <w:rFonts w:ascii="Times New Roman" w:hAnsi="Times New Roman" w:cs="Times New Roman"/>
                <w:sz w:val="28"/>
                <w:szCs w:val="28"/>
                <w:lang w:val="uk-UA"/>
              </w:rPr>
              <w:t>Кочетова О.М.</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4</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Солодка Софія Валеріївна</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інф. техн..</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8</w:t>
            </w:r>
          </w:p>
        </w:tc>
        <w:tc>
          <w:tcPr>
            <w:tcW w:w="22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Кочетова О.М.</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5</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Кривенко Артур Юрійович</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Інф. Техн..</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10</w:t>
            </w:r>
          </w:p>
        </w:tc>
        <w:tc>
          <w:tcPr>
            <w:tcW w:w="22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Кочетова О.М.</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6</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Грицюк Єлизавета Сергіївна</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укр. мова</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8</w:t>
            </w:r>
          </w:p>
        </w:tc>
        <w:tc>
          <w:tcPr>
            <w:tcW w:w="2262" w:type="dxa"/>
          </w:tcPr>
          <w:p w:rsidR="007221F3" w:rsidRPr="00F33B77" w:rsidRDefault="00F33B77" w:rsidP="00F33B77">
            <w:pPr>
              <w:jc w:val="both"/>
              <w:rPr>
                <w:rFonts w:ascii="Times New Roman" w:hAnsi="Times New Roman" w:cs="Times New Roman"/>
                <w:sz w:val="28"/>
                <w:szCs w:val="28"/>
                <w:lang w:val="uk-UA"/>
              </w:rPr>
            </w:pPr>
            <w:r>
              <w:rPr>
                <w:rFonts w:ascii="Times New Roman" w:hAnsi="Times New Roman" w:cs="Times New Roman"/>
                <w:sz w:val="28"/>
                <w:szCs w:val="28"/>
                <w:lang w:val="uk-UA"/>
              </w:rPr>
              <w:t>Щербак</w:t>
            </w:r>
            <w:r w:rsidR="007221F3" w:rsidRPr="00F33B77">
              <w:rPr>
                <w:rFonts w:ascii="Times New Roman" w:hAnsi="Times New Roman" w:cs="Times New Roman"/>
                <w:sz w:val="28"/>
                <w:szCs w:val="28"/>
                <w:lang w:val="uk-UA"/>
              </w:rPr>
              <w:t xml:space="preserve"> Л.І.</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7</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Кадук Юлія Костянтинівна</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мистецтво</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2</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6</w:t>
            </w:r>
          </w:p>
        </w:tc>
        <w:tc>
          <w:tcPr>
            <w:tcW w:w="22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Полтавець І.П.</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8</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Стаднік Каріна Володимирівна</w:t>
            </w:r>
          </w:p>
        </w:tc>
        <w:tc>
          <w:tcPr>
            <w:tcW w:w="18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мистецтво</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2</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7</w:t>
            </w:r>
          </w:p>
        </w:tc>
        <w:tc>
          <w:tcPr>
            <w:tcW w:w="2262" w:type="dxa"/>
          </w:tcPr>
          <w:p w:rsidR="007221F3" w:rsidRPr="00F33B77" w:rsidRDefault="007221F3" w:rsidP="00F33B77">
            <w:pPr>
              <w:rPr>
                <w:rFonts w:ascii="Times New Roman" w:hAnsi="Times New Roman" w:cs="Times New Roman"/>
                <w:sz w:val="28"/>
                <w:szCs w:val="28"/>
              </w:rPr>
            </w:pPr>
            <w:r w:rsidRPr="00F33B77">
              <w:rPr>
                <w:rFonts w:ascii="Times New Roman" w:hAnsi="Times New Roman" w:cs="Times New Roman"/>
                <w:sz w:val="28"/>
                <w:szCs w:val="28"/>
                <w:lang w:val="uk-UA"/>
              </w:rPr>
              <w:t>Полтавець І.П.</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9</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Шишкін Станіслав Ігорович</w:t>
            </w:r>
          </w:p>
        </w:tc>
        <w:tc>
          <w:tcPr>
            <w:tcW w:w="1862" w:type="dxa"/>
          </w:tcPr>
          <w:p w:rsidR="007221F3" w:rsidRPr="00F33B77" w:rsidRDefault="007221F3" w:rsidP="00F33B77">
            <w:pPr>
              <w:rPr>
                <w:rFonts w:ascii="Times New Roman" w:hAnsi="Times New Roman" w:cs="Times New Roman"/>
                <w:sz w:val="28"/>
                <w:szCs w:val="28"/>
              </w:rPr>
            </w:pPr>
            <w:r w:rsidRPr="00F33B77">
              <w:rPr>
                <w:rFonts w:ascii="Times New Roman" w:hAnsi="Times New Roman" w:cs="Times New Roman"/>
                <w:sz w:val="28"/>
                <w:szCs w:val="28"/>
                <w:lang w:val="uk-UA"/>
              </w:rPr>
              <w:t>худ. культ</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3</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10</w:t>
            </w:r>
          </w:p>
        </w:tc>
        <w:tc>
          <w:tcPr>
            <w:tcW w:w="2262" w:type="dxa"/>
          </w:tcPr>
          <w:p w:rsidR="007221F3" w:rsidRPr="00F33B77" w:rsidRDefault="007221F3" w:rsidP="00F33B77">
            <w:pPr>
              <w:rPr>
                <w:rFonts w:ascii="Times New Roman" w:hAnsi="Times New Roman" w:cs="Times New Roman"/>
                <w:sz w:val="28"/>
                <w:szCs w:val="28"/>
              </w:rPr>
            </w:pPr>
            <w:r w:rsidRPr="00F33B77">
              <w:rPr>
                <w:rFonts w:ascii="Times New Roman" w:hAnsi="Times New Roman" w:cs="Times New Roman"/>
                <w:sz w:val="28"/>
                <w:szCs w:val="28"/>
                <w:lang w:val="uk-UA"/>
              </w:rPr>
              <w:t>Полтавець І.П.</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10</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Єкименко Ніка Владиславівна</w:t>
            </w:r>
          </w:p>
        </w:tc>
        <w:tc>
          <w:tcPr>
            <w:tcW w:w="1862" w:type="dxa"/>
          </w:tcPr>
          <w:p w:rsidR="007221F3" w:rsidRPr="00F33B77" w:rsidRDefault="007221F3" w:rsidP="00F33B77">
            <w:pPr>
              <w:rPr>
                <w:rFonts w:ascii="Times New Roman" w:hAnsi="Times New Roman" w:cs="Times New Roman"/>
                <w:sz w:val="28"/>
                <w:szCs w:val="28"/>
                <w:lang w:val="uk-UA"/>
              </w:rPr>
            </w:pPr>
            <w:r w:rsidRPr="00F33B77">
              <w:rPr>
                <w:rFonts w:ascii="Times New Roman" w:hAnsi="Times New Roman" w:cs="Times New Roman"/>
                <w:sz w:val="28"/>
                <w:szCs w:val="28"/>
                <w:lang w:val="uk-UA"/>
              </w:rPr>
              <w:t>обр. мист.</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2</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7</w:t>
            </w:r>
          </w:p>
        </w:tc>
        <w:tc>
          <w:tcPr>
            <w:tcW w:w="2262" w:type="dxa"/>
          </w:tcPr>
          <w:p w:rsidR="007221F3" w:rsidRPr="00F33B77" w:rsidRDefault="007221F3" w:rsidP="00F33B77">
            <w:pPr>
              <w:rPr>
                <w:rFonts w:ascii="Times New Roman" w:hAnsi="Times New Roman" w:cs="Times New Roman"/>
                <w:sz w:val="28"/>
                <w:szCs w:val="28"/>
                <w:lang w:val="uk-UA"/>
              </w:rPr>
            </w:pPr>
            <w:r w:rsidRPr="00F33B77">
              <w:rPr>
                <w:rFonts w:ascii="Times New Roman" w:hAnsi="Times New Roman" w:cs="Times New Roman"/>
                <w:sz w:val="28"/>
                <w:szCs w:val="28"/>
                <w:lang w:val="uk-UA"/>
              </w:rPr>
              <w:t>Мельникова О.В.</w:t>
            </w:r>
          </w:p>
        </w:tc>
      </w:tr>
      <w:tr w:rsidR="00F33B77" w:rsidRPr="00F33B77" w:rsidTr="009E77E9">
        <w:tc>
          <w:tcPr>
            <w:tcW w:w="555" w:type="dxa"/>
          </w:tcPr>
          <w:p w:rsidR="007221F3" w:rsidRPr="00F33B77" w:rsidRDefault="007221F3" w:rsidP="00F33B77">
            <w:pPr>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11</w:t>
            </w:r>
          </w:p>
        </w:tc>
        <w:tc>
          <w:tcPr>
            <w:tcW w:w="353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Березова Софія Миколаївна</w:t>
            </w:r>
          </w:p>
        </w:tc>
        <w:tc>
          <w:tcPr>
            <w:tcW w:w="1862" w:type="dxa"/>
          </w:tcPr>
          <w:p w:rsidR="007221F3" w:rsidRPr="00F33B77" w:rsidRDefault="007221F3" w:rsidP="00F33B77">
            <w:pPr>
              <w:rPr>
                <w:rFonts w:ascii="Times New Roman" w:hAnsi="Times New Roman" w:cs="Times New Roman"/>
                <w:sz w:val="28"/>
                <w:szCs w:val="28"/>
              </w:rPr>
            </w:pPr>
            <w:r w:rsidRPr="00F33B77">
              <w:rPr>
                <w:rFonts w:ascii="Times New Roman" w:hAnsi="Times New Roman" w:cs="Times New Roman"/>
                <w:sz w:val="28"/>
                <w:szCs w:val="28"/>
                <w:lang w:val="uk-UA"/>
              </w:rPr>
              <w:t>математика</w:t>
            </w:r>
          </w:p>
        </w:tc>
        <w:tc>
          <w:tcPr>
            <w:tcW w:w="866"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2</w:t>
            </w:r>
          </w:p>
        </w:tc>
        <w:tc>
          <w:tcPr>
            <w:tcW w:w="847"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8</w:t>
            </w:r>
          </w:p>
        </w:tc>
        <w:tc>
          <w:tcPr>
            <w:tcW w:w="2262" w:type="dxa"/>
          </w:tcPr>
          <w:p w:rsidR="007221F3" w:rsidRPr="00F33B77" w:rsidRDefault="007221F3" w:rsidP="00F33B77">
            <w:pPr>
              <w:jc w:val="both"/>
              <w:rPr>
                <w:rFonts w:ascii="Times New Roman" w:hAnsi="Times New Roman" w:cs="Times New Roman"/>
                <w:sz w:val="28"/>
                <w:szCs w:val="28"/>
                <w:lang w:val="uk-UA"/>
              </w:rPr>
            </w:pPr>
            <w:r w:rsidRPr="00F33B77">
              <w:rPr>
                <w:rFonts w:ascii="Times New Roman" w:hAnsi="Times New Roman" w:cs="Times New Roman"/>
                <w:sz w:val="28"/>
                <w:szCs w:val="28"/>
                <w:lang w:val="uk-UA"/>
              </w:rPr>
              <w:t>Різоль О.І.</w:t>
            </w:r>
          </w:p>
        </w:tc>
      </w:tr>
    </w:tbl>
    <w:p w:rsidR="007221F3" w:rsidRPr="00F33B77" w:rsidRDefault="007221F3" w:rsidP="00F33B77">
      <w:pPr>
        <w:spacing w:after="0" w:line="240" w:lineRule="auto"/>
        <w:jc w:val="center"/>
        <w:rPr>
          <w:rFonts w:ascii="Times New Roman" w:hAnsi="Times New Roman" w:cs="Times New Roman"/>
          <w:sz w:val="28"/>
          <w:szCs w:val="28"/>
          <w:lang w:val="uk-UA"/>
        </w:rPr>
      </w:pPr>
      <w:r w:rsidRPr="00F33B77">
        <w:rPr>
          <w:rFonts w:ascii="Times New Roman" w:hAnsi="Times New Roman" w:cs="Times New Roman"/>
          <w:sz w:val="28"/>
          <w:szCs w:val="28"/>
          <w:lang w:val="uk-UA"/>
        </w:rPr>
        <w:t xml:space="preserve"> </w:t>
      </w:r>
    </w:p>
    <w:p w:rsidR="00AE6B36" w:rsidRPr="00F33B77" w:rsidRDefault="00AE6B36" w:rsidP="00F33B77">
      <w:pPr>
        <w:spacing w:after="0" w:line="240" w:lineRule="auto"/>
        <w:ind w:firstLine="851"/>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 xml:space="preserve">Успішно виступили команди учнів в інтелектуальних конкурсах «Юний географ» (керівник Шурпенкова Ю.М.), «Гладіатори права»  (керівник Радкевич В.Є.). </w:t>
      </w:r>
    </w:p>
    <w:p w:rsidR="00AE6B36" w:rsidRPr="00F33B77" w:rsidRDefault="00AE6B36" w:rsidP="00F33B77">
      <w:pPr>
        <w:spacing w:after="0" w:line="240" w:lineRule="auto"/>
        <w:ind w:firstLine="851"/>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У Всеукраїнському щорічному конкурсі знавців української мови імені П.Яцика взяло участь 9 учнів, переможцями стали такі учні:</w:t>
      </w:r>
    </w:p>
    <w:p w:rsidR="00AE6B36" w:rsidRPr="00F33B77" w:rsidRDefault="00AE6B36" w:rsidP="00F33B77">
      <w:pPr>
        <w:spacing w:after="0" w:line="240" w:lineRule="auto"/>
        <w:ind w:firstLine="360"/>
        <w:jc w:val="both"/>
        <w:rPr>
          <w:rFonts w:ascii="Times New Roman" w:eastAsia="Calibri" w:hAnsi="Times New Roman" w:cs="Times New Roman"/>
          <w:sz w:val="28"/>
          <w:szCs w:val="28"/>
          <w:lang w:val="uk-UA"/>
        </w:rPr>
      </w:pP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792"/>
        <w:gridCol w:w="1050"/>
        <w:gridCol w:w="2546"/>
      </w:tblGrid>
      <w:tr w:rsidR="00AE6B36" w:rsidRPr="00F33B77" w:rsidTr="00AE6B36">
        <w:tc>
          <w:tcPr>
            <w:tcW w:w="567" w:type="dxa"/>
            <w:shd w:val="clear" w:color="auto" w:fill="auto"/>
          </w:tcPr>
          <w:p w:rsidR="00AE6B36" w:rsidRPr="00F33B77" w:rsidRDefault="00AE6B36" w:rsidP="00F33B77">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w:t>
            </w:r>
          </w:p>
          <w:p w:rsidR="00AE6B36" w:rsidRPr="00F33B77" w:rsidRDefault="00AE6B36" w:rsidP="00F33B77">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з/п</w:t>
            </w:r>
          </w:p>
        </w:tc>
        <w:tc>
          <w:tcPr>
            <w:tcW w:w="3148" w:type="dxa"/>
            <w:shd w:val="clear" w:color="auto" w:fill="auto"/>
          </w:tcPr>
          <w:p w:rsidR="00AE6B36" w:rsidRPr="00F33B77" w:rsidRDefault="00AE6B36" w:rsidP="00F33B77">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ПІБ</w:t>
            </w:r>
          </w:p>
        </w:tc>
        <w:tc>
          <w:tcPr>
            <w:tcW w:w="792" w:type="dxa"/>
            <w:shd w:val="clear" w:color="auto" w:fill="auto"/>
          </w:tcPr>
          <w:p w:rsidR="00AE6B36" w:rsidRPr="00F33B77" w:rsidRDefault="00AE6B36" w:rsidP="00F33B77">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Клас</w:t>
            </w:r>
          </w:p>
        </w:tc>
        <w:tc>
          <w:tcPr>
            <w:tcW w:w="1050" w:type="dxa"/>
            <w:shd w:val="clear" w:color="auto" w:fill="auto"/>
          </w:tcPr>
          <w:p w:rsidR="00AE6B36" w:rsidRPr="00F33B77" w:rsidRDefault="00AE6B36" w:rsidP="00F33B77">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Посіли місце</w:t>
            </w:r>
          </w:p>
        </w:tc>
        <w:tc>
          <w:tcPr>
            <w:tcW w:w="2546" w:type="dxa"/>
            <w:shd w:val="clear" w:color="auto" w:fill="auto"/>
          </w:tcPr>
          <w:p w:rsidR="00AE6B36" w:rsidRPr="00F33B77" w:rsidRDefault="00AE6B36" w:rsidP="00F33B77">
            <w:pPr>
              <w:spacing w:after="0" w:line="240" w:lineRule="auto"/>
              <w:jc w:val="center"/>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Учитель</w:t>
            </w:r>
          </w:p>
        </w:tc>
      </w:tr>
      <w:tr w:rsidR="00AE6B36" w:rsidRPr="00F33B77" w:rsidTr="00AE6B36">
        <w:tc>
          <w:tcPr>
            <w:tcW w:w="567"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1</w:t>
            </w:r>
          </w:p>
        </w:tc>
        <w:tc>
          <w:tcPr>
            <w:tcW w:w="3148"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Попов Роман</w:t>
            </w:r>
          </w:p>
        </w:tc>
        <w:tc>
          <w:tcPr>
            <w:tcW w:w="792"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3</w:t>
            </w:r>
          </w:p>
        </w:tc>
        <w:tc>
          <w:tcPr>
            <w:tcW w:w="1050"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3</w:t>
            </w:r>
          </w:p>
        </w:tc>
        <w:tc>
          <w:tcPr>
            <w:tcW w:w="2546"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Данилова О.М.</w:t>
            </w:r>
          </w:p>
        </w:tc>
      </w:tr>
      <w:tr w:rsidR="00AE6B36" w:rsidRPr="00F33B77" w:rsidTr="00AE6B36">
        <w:tc>
          <w:tcPr>
            <w:tcW w:w="567" w:type="dxa"/>
            <w:shd w:val="clear" w:color="auto" w:fill="auto"/>
          </w:tcPr>
          <w:p w:rsidR="00AE6B36" w:rsidRPr="00F33B77" w:rsidRDefault="00AE6B36" w:rsidP="00F33B77">
            <w:pPr>
              <w:spacing w:after="0" w:line="240" w:lineRule="auto"/>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2</w:t>
            </w:r>
          </w:p>
        </w:tc>
        <w:tc>
          <w:tcPr>
            <w:tcW w:w="3148" w:type="dxa"/>
            <w:shd w:val="clear" w:color="auto" w:fill="auto"/>
          </w:tcPr>
          <w:p w:rsidR="00AE6B36" w:rsidRPr="00F33B77" w:rsidRDefault="00AE6B36" w:rsidP="00F33B77">
            <w:pPr>
              <w:spacing w:after="0" w:line="240" w:lineRule="auto"/>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Грицюк Єлизавета</w:t>
            </w:r>
          </w:p>
        </w:tc>
        <w:tc>
          <w:tcPr>
            <w:tcW w:w="792"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6</w:t>
            </w:r>
          </w:p>
        </w:tc>
        <w:tc>
          <w:tcPr>
            <w:tcW w:w="1050"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2</w:t>
            </w:r>
          </w:p>
        </w:tc>
        <w:tc>
          <w:tcPr>
            <w:tcW w:w="2546"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Щербак Л.І.</w:t>
            </w:r>
          </w:p>
        </w:tc>
      </w:tr>
      <w:tr w:rsidR="00AE6B36" w:rsidRPr="00F33B77" w:rsidTr="00AE6B36">
        <w:tc>
          <w:tcPr>
            <w:tcW w:w="567" w:type="dxa"/>
            <w:shd w:val="clear" w:color="auto" w:fill="auto"/>
          </w:tcPr>
          <w:p w:rsidR="00AE6B36" w:rsidRPr="00F33B77" w:rsidRDefault="00AE6B36" w:rsidP="00F33B77">
            <w:pPr>
              <w:spacing w:after="0" w:line="240" w:lineRule="auto"/>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3</w:t>
            </w:r>
          </w:p>
        </w:tc>
        <w:tc>
          <w:tcPr>
            <w:tcW w:w="3148" w:type="dxa"/>
            <w:shd w:val="clear" w:color="auto" w:fill="auto"/>
          </w:tcPr>
          <w:p w:rsidR="00AE6B36" w:rsidRPr="00F33B77" w:rsidRDefault="00AE6B36" w:rsidP="00F33B77">
            <w:pPr>
              <w:spacing w:after="0" w:line="240" w:lineRule="auto"/>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Чумаслова Яна</w:t>
            </w:r>
          </w:p>
        </w:tc>
        <w:tc>
          <w:tcPr>
            <w:tcW w:w="792"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8</w:t>
            </w:r>
          </w:p>
        </w:tc>
        <w:tc>
          <w:tcPr>
            <w:tcW w:w="1050"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1</w:t>
            </w:r>
          </w:p>
        </w:tc>
        <w:tc>
          <w:tcPr>
            <w:tcW w:w="2546" w:type="dxa"/>
            <w:shd w:val="clear" w:color="auto" w:fill="auto"/>
          </w:tcPr>
          <w:p w:rsidR="00AE6B36" w:rsidRPr="00F33B77" w:rsidRDefault="00AE6B36" w:rsidP="00F33B77">
            <w:pPr>
              <w:spacing w:after="0" w:line="240" w:lineRule="auto"/>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Щербак Л.І.</w:t>
            </w:r>
          </w:p>
        </w:tc>
      </w:tr>
    </w:tbl>
    <w:p w:rsidR="00AE6B36" w:rsidRPr="00F33B77" w:rsidRDefault="00AE6B36" w:rsidP="00F33B77">
      <w:pPr>
        <w:spacing w:after="0" w:line="240" w:lineRule="auto"/>
        <w:jc w:val="both"/>
        <w:rPr>
          <w:rFonts w:ascii="Times New Roman" w:eastAsia="Calibri" w:hAnsi="Times New Roman" w:cs="Times New Roman"/>
          <w:sz w:val="28"/>
          <w:szCs w:val="28"/>
          <w:lang w:val="uk-UA"/>
        </w:rPr>
      </w:pPr>
    </w:p>
    <w:p w:rsidR="00AE6B36" w:rsidRPr="00F33B77" w:rsidRDefault="00AE6B36" w:rsidP="00DB3A1F">
      <w:pPr>
        <w:spacing w:after="0" w:line="240" w:lineRule="auto"/>
        <w:ind w:firstLine="709"/>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Слід відзначити учнів, які стали переможцями та призерами відбіркових  та фінальних турів Всеукраїнських учнівських олімпіад з кількох предметів. А саме: Чумаслова Яна, 10-А клас, переможниця відбіркових турів  з математики (ІІ місце), географія (І місце). Рябоконь Юрій, 9-Г клас, переможець відбіркових турів  з фізика (ІІ місце), математики (ІІ місце), правознавства (ІІІ місце). Учениця 9-Г класу Єрух Аліна здобула у відбірковому турі олімпіад ІІ місце з математики та ІІІ місце з правознавства. Козар Яна, 9-Г клас,  посіла ІІ місце у відбірковому турі з біології та ІІІ місце з української мови і літератури.</w:t>
      </w:r>
    </w:p>
    <w:p w:rsidR="00AE6B36" w:rsidRPr="00F33B77" w:rsidRDefault="00AE6B36" w:rsidP="00DB3A1F">
      <w:pPr>
        <w:spacing w:after="0" w:line="240" w:lineRule="auto"/>
        <w:ind w:firstLine="709"/>
        <w:jc w:val="both"/>
        <w:rPr>
          <w:rFonts w:ascii="Times New Roman" w:eastAsia="Calibri" w:hAnsi="Times New Roman" w:cs="Times New Roman"/>
          <w:sz w:val="28"/>
          <w:szCs w:val="28"/>
          <w:lang w:val="uk-UA"/>
        </w:rPr>
      </w:pPr>
      <w:r w:rsidRPr="00F33B77">
        <w:rPr>
          <w:rFonts w:ascii="Times New Roman" w:eastAsia="Calibri" w:hAnsi="Times New Roman" w:cs="Times New Roman"/>
          <w:sz w:val="28"/>
          <w:szCs w:val="28"/>
          <w:lang w:val="uk-UA"/>
        </w:rPr>
        <w:t>Високий професіоналізм та результативність роботи з обдарованими дітьми досягли учителі, які підготували трьох і більше переможців та призерів учнівських предметних олімпіад. Це учитель фізики Гречин В.В. та Лісовенко Л.В., учитель обслуговуючої праці Тарасова Т.Б., математики Кузякова В.І., мистецтва Полтавець І.П.</w:t>
      </w:r>
    </w:p>
    <w:p w:rsidR="00AE6B36" w:rsidRPr="00F33B77" w:rsidRDefault="00AE6B36" w:rsidP="00DB3A1F">
      <w:pPr>
        <w:spacing w:after="0" w:line="240" w:lineRule="auto"/>
        <w:ind w:firstLine="709"/>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У роботі Малої ака</w:t>
      </w:r>
      <w:r w:rsidR="00F33B77">
        <w:rPr>
          <w:rFonts w:ascii="Times New Roman" w:eastAsia="Times New Roman" w:hAnsi="Times New Roman" w:cs="Times New Roman"/>
          <w:sz w:val="28"/>
          <w:szCs w:val="28"/>
          <w:lang w:val="uk-UA" w:eastAsia="ru-RU"/>
        </w:rPr>
        <w:t>демії наук України протягом 2019/2020</w:t>
      </w:r>
      <w:r w:rsidRPr="00F33B77">
        <w:rPr>
          <w:rFonts w:ascii="Times New Roman" w:eastAsia="Times New Roman" w:hAnsi="Times New Roman" w:cs="Times New Roman"/>
          <w:sz w:val="28"/>
          <w:szCs w:val="28"/>
          <w:lang w:val="uk-UA" w:eastAsia="ru-RU"/>
        </w:rPr>
        <w:t xml:space="preserve"> н.р. науково – досл</w:t>
      </w:r>
      <w:r w:rsidR="00F33B77">
        <w:rPr>
          <w:rFonts w:ascii="Times New Roman" w:eastAsia="Times New Roman" w:hAnsi="Times New Roman" w:cs="Times New Roman"/>
          <w:sz w:val="28"/>
          <w:szCs w:val="28"/>
          <w:lang w:val="uk-UA" w:eastAsia="ru-RU"/>
        </w:rPr>
        <w:t>ідницькою діяльністю займалися 3учні</w:t>
      </w:r>
      <w:r w:rsidRPr="00F33B77">
        <w:rPr>
          <w:rFonts w:ascii="Times New Roman" w:eastAsia="Times New Roman" w:hAnsi="Times New Roman" w:cs="Times New Roman"/>
          <w:sz w:val="28"/>
          <w:szCs w:val="28"/>
          <w:lang w:val="uk-UA" w:eastAsia="ru-RU"/>
        </w:rPr>
        <w:t xml:space="preserve">. </w:t>
      </w:r>
    </w:p>
    <w:p w:rsidR="00AE6B36" w:rsidRPr="00F33B77" w:rsidRDefault="00AE6B36" w:rsidP="00F33B77">
      <w:pPr>
        <w:spacing w:after="0" w:line="240" w:lineRule="auto"/>
        <w:ind w:firstLine="708"/>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lastRenderedPageBreak/>
        <w:t xml:space="preserve">У II етапі Всеукраїнського конкурсу-захисту науково-дослідницьких робіт </w:t>
      </w:r>
      <w:r w:rsidR="00DB3A1F">
        <w:rPr>
          <w:rFonts w:ascii="Times New Roman" w:eastAsia="Times New Roman" w:hAnsi="Times New Roman" w:cs="Times New Roman"/>
          <w:sz w:val="28"/>
          <w:szCs w:val="28"/>
          <w:lang w:val="uk-UA" w:eastAsia="ru-RU"/>
        </w:rPr>
        <w:t>учнів-членів</w:t>
      </w:r>
      <w:r w:rsidRPr="00F33B77">
        <w:rPr>
          <w:rFonts w:ascii="Times New Roman" w:eastAsia="Times New Roman" w:hAnsi="Times New Roman" w:cs="Times New Roman"/>
          <w:sz w:val="28"/>
          <w:szCs w:val="28"/>
          <w:lang w:val="uk-UA" w:eastAsia="ru-RU"/>
        </w:rPr>
        <w:t xml:space="preserve"> МАН учасниками стало 2 учні школи, учениця 10-А класу Чумаслова Я.А. продовжує працювати над обраною темою, готує захист на 2021 рік. </w:t>
      </w:r>
    </w:p>
    <w:p w:rsidR="00AE6B36" w:rsidRPr="00F33B77" w:rsidRDefault="00AE6B36" w:rsidP="00F33B77">
      <w:pPr>
        <w:spacing w:after="0" w:line="240" w:lineRule="auto"/>
        <w:ind w:firstLine="708"/>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63"/>
        <w:gridCol w:w="2189"/>
        <w:gridCol w:w="1922"/>
        <w:gridCol w:w="2126"/>
      </w:tblGrid>
      <w:tr w:rsidR="00AE6B36" w:rsidRPr="00F33B77" w:rsidTr="00F33B77">
        <w:tc>
          <w:tcPr>
            <w:tcW w:w="555" w:type="dxa"/>
            <w:shd w:val="clear" w:color="auto" w:fill="auto"/>
          </w:tcPr>
          <w:p w:rsidR="00AE6B36" w:rsidRPr="00F33B77" w:rsidRDefault="00AE6B36" w:rsidP="00F33B77">
            <w:pPr>
              <w:spacing w:after="0" w:line="240" w:lineRule="auto"/>
              <w:jc w:val="center"/>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 з/п</w:t>
            </w:r>
          </w:p>
        </w:tc>
        <w:tc>
          <w:tcPr>
            <w:tcW w:w="1963" w:type="dxa"/>
            <w:shd w:val="clear" w:color="auto" w:fill="auto"/>
          </w:tcPr>
          <w:p w:rsidR="00AE6B36" w:rsidRPr="00F33B77" w:rsidRDefault="00AE6B36" w:rsidP="00F33B77">
            <w:pPr>
              <w:spacing w:after="0" w:line="240" w:lineRule="auto"/>
              <w:jc w:val="center"/>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ПІБ учня</w:t>
            </w:r>
          </w:p>
        </w:tc>
        <w:tc>
          <w:tcPr>
            <w:tcW w:w="2189" w:type="dxa"/>
            <w:shd w:val="clear" w:color="auto" w:fill="auto"/>
          </w:tcPr>
          <w:p w:rsidR="00AE6B36" w:rsidRPr="00F33B77" w:rsidRDefault="00AE6B36" w:rsidP="00F33B77">
            <w:pPr>
              <w:spacing w:after="0" w:line="240" w:lineRule="auto"/>
              <w:jc w:val="center"/>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Тема роботи</w:t>
            </w:r>
          </w:p>
        </w:tc>
        <w:tc>
          <w:tcPr>
            <w:tcW w:w="1922" w:type="dxa"/>
            <w:shd w:val="clear" w:color="auto" w:fill="auto"/>
          </w:tcPr>
          <w:p w:rsidR="00AE6B36" w:rsidRPr="00F33B77" w:rsidRDefault="00AE6B36" w:rsidP="00F33B77">
            <w:pPr>
              <w:spacing w:after="0" w:line="240" w:lineRule="auto"/>
              <w:jc w:val="center"/>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Секція МАН</w:t>
            </w:r>
          </w:p>
        </w:tc>
        <w:tc>
          <w:tcPr>
            <w:tcW w:w="2126" w:type="dxa"/>
            <w:shd w:val="clear" w:color="auto" w:fill="auto"/>
          </w:tcPr>
          <w:p w:rsidR="00AE6B36" w:rsidRPr="00F33B77" w:rsidRDefault="00AE6B36" w:rsidP="00F33B77">
            <w:pPr>
              <w:spacing w:after="0" w:line="240" w:lineRule="auto"/>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Керівник</w:t>
            </w:r>
          </w:p>
        </w:tc>
      </w:tr>
      <w:tr w:rsidR="00AE6B36" w:rsidRPr="00F33B77" w:rsidTr="00F33B77">
        <w:tc>
          <w:tcPr>
            <w:tcW w:w="555"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1</w:t>
            </w:r>
          </w:p>
        </w:tc>
        <w:tc>
          <w:tcPr>
            <w:tcW w:w="1963"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Брєдгауер Дарина</w:t>
            </w:r>
          </w:p>
        </w:tc>
        <w:tc>
          <w:tcPr>
            <w:tcW w:w="2189"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color w:val="000000"/>
                <w:sz w:val="28"/>
                <w:szCs w:val="28"/>
                <w:lang w:val="uk-UA" w:eastAsia="uk-UA" w:bidi="uk-UA"/>
              </w:rPr>
              <w:t>Літературні образи та вживання елементів слов'янської міфології у сучасній фентезі літературі»</w:t>
            </w:r>
          </w:p>
        </w:tc>
        <w:tc>
          <w:tcPr>
            <w:tcW w:w="1922"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Українська література</w:t>
            </w:r>
          </w:p>
        </w:tc>
        <w:tc>
          <w:tcPr>
            <w:tcW w:w="2126"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eastAsia="ru-RU"/>
              </w:rPr>
              <w:t>Кравченко О.В.</w:t>
            </w:r>
          </w:p>
        </w:tc>
      </w:tr>
      <w:tr w:rsidR="00AE6B36" w:rsidRPr="00F33B77" w:rsidTr="00F33B77">
        <w:trPr>
          <w:cantSplit/>
        </w:trPr>
        <w:tc>
          <w:tcPr>
            <w:tcW w:w="555"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2</w:t>
            </w:r>
          </w:p>
        </w:tc>
        <w:tc>
          <w:tcPr>
            <w:tcW w:w="1963" w:type="dxa"/>
            <w:shd w:val="clear" w:color="auto" w:fill="auto"/>
          </w:tcPr>
          <w:p w:rsidR="00AE6B36" w:rsidRDefault="00AE6B36" w:rsidP="00F33B77">
            <w:pPr>
              <w:spacing w:after="0" w:line="240" w:lineRule="auto"/>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Горобець </w:t>
            </w:r>
          </w:p>
          <w:p w:rsidR="00F33B77" w:rsidRPr="00F33B77" w:rsidRDefault="00F33B77" w:rsidP="00F33B7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Кристина</w:t>
            </w:r>
          </w:p>
        </w:tc>
        <w:tc>
          <w:tcPr>
            <w:tcW w:w="2189"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color w:val="000000"/>
                <w:sz w:val="28"/>
                <w:szCs w:val="28"/>
                <w:lang w:val="uk-UA" w:eastAsia="uk-UA" w:bidi="uk-UA"/>
              </w:rPr>
              <w:t>Імунізація – проблема сучасності</w:t>
            </w:r>
          </w:p>
        </w:tc>
        <w:tc>
          <w:tcPr>
            <w:tcW w:w="1922" w:type="dxa"/>
            <w:shd w:val="clear" w:color="auto" w:fill="auto"/>
          </w:tcPr>
          <w:p w:rsidR="00AE6B36" w:rsidRPr="00F33B77" w:rsidRDefault="00AE6B36" w:rsidP="00F33B77">
            <w:pPr>
              <w:spacing w:after="0" w:line="240" w:lineRule="auto"/>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Біологія, медицина</w:t>
            </w:r>
          </w:p>
        </w:tc>
        <w:tc>
          <w:tcPr>
            <w:tcW w:w="2126" w:type="dxa"/>
            <w:shd w:val="clear" w:color="auto" w:fill="auto"/>
          </w:tcPr>
          <w:p w:rsidR="00AE6B36" w:rsidRPr="00F33B77" w:rsidRDefault="00AE6B36" w:rsidP="00F33B77">
            <w:pPr>
              <w:tabs>
                <w:tab w:val="left" w:pos="1735"/>
              </w:tabs>
              <w:spacing w:after="0" w:line="240" w:lineRule="auto"/>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val="uk-UA" w:eastAsia="ru-RU"/>
              </w:rPr>
              <w:t>Чередніченко Н.О</w:t>
            </w:r>
            <w:r w:rsidRPr="00F33B77">
              <w:rPr>
                <w:rFonts w:ascii="Times New Roman" w:eastAsia="Times New Roman" w:hAnsi="Times New Roman" w:cs="Times New Roman"/>
                <w:sz w:val="28"/>
                <w:szCs w:val="28"/>
                <w:lang w:eastAsia="ru-RU"/>
              </w:rPr>
              <w:t>.</w:t>
            </w:r>
          </w:p>
        </w:tc>
      </w:tr>
    </w:tbl>
    <w:p w:rsidR="00AE6B36" w:rsidRPr="00F33B77" w:rsidRDefault="00AE6B36" w:rsidP="00DB3A1F">
      <w:pPr>
        <w:spacing w:after="0" w:line="240" w:lineRule="auto"/>
        <w:ind w:firstLine="709"/>
        <w:jc w:val="both"/>
        <w:rPr>
          <w:rFonts w:ascii="Times New Roman" w:eastAsia="Times New Roman" w:hAnsi="Times New Roman" w:cs="Times New Roman"/>
          <w:sz w:val="28"/>
          <w:szCs w:val="28"/>
          <w:lang w:val="uk-UA" w:eastAsia="ru-RU"/>
        </w:rPr>
      </w:pPr>
      <w:r w:rsidRPr="00F33B77">
        <w:rPr>
          <w:rFonts w:ascii="Times New Roman" w:eastAsia="Times New Roman" w:hAnsi="Times New Roman" w:cs="Times New Roman"/>
          <w:sz w:val="28"/>
          <w:szCs w:val="28"/>
          <w:lang w:val="uk-UA" w:eastAsia="ru-RU"/>
        </w:rPr>
        <w:t xml:space="preserve">Потрібно відмітити, що переможців нема серед учнів школи в  конкурсі-захисті науково-дослідницьких робіт МАН України. Порівняно з минулим роком кількість учнів-учасників зменшилася. </w:t>
      </w:r>
    </w:p>
    <w:p w:rsidR="00AE6B36" w:rsidRDefault="00AE6B36" w:rsidP="00DB3A1F">
      <w:pPr>
        <w:pStyle w:val="a4"/>
        <w:spacing w:after="0" w:line="240" w:lineRule="auto"/>
        <w:ind w:left="0" w:firstLine="709"/>
        <w:jc w:val="both"/>
        <w:rPr>
          <w:rFonts w:ascii="Times New Roman" w:eastAsia="Times New Roman" w:hAnsi="Times New Roman" w:cs="Times New Roman"/>
          <w:color w:val="000000"/>
          <w:sz w:val="28"/>
          <w:szCs w:val="28"/>
          <w:lang w:val="uk-UA" w:eastAsia="ru-RU"/>
        </w:rPr>
      </w:pPr>
      <w:r w:rsidRPr="00F33B77">
        <w:rPr>
          <w:rFonts w:ascii="Times New Roman" w:eastAsia="Times New Roman" w:hAnsi="Times New Roman" w:cs="Times New Roman"/>
          <w:color w:val="000000"/>
          <w:sz w:val="28"/>
          <w:szCs w:val="28"/>
          <w:lang w:val="uk-UA" w:eastAsia="ru-RU"/>
        </w:rPr>
        <w:t>Таким чином, аналіз досягнень дає змогу визначити, що у 2019/2020 навчальному році була 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 Близько 5</w:t>
      </w:r>
      <w:r w:rsidRPr="00F33B77">
        <w:rPr>
          <w:rFonts w:ascii="Times New Roman" w:eastAsia="Times New Roman" w:hAnsi="Times New Roman" w:cs="Times New Roman"/>
          <w:color w:val="000000"/>
          <w:sz w:val="28"/>
          <w:szCs w:val="28"/>
          <w:lang w:eastAsia="ru-RU"/>
        </w:rPr>
        <w:t xml:space="preserve">0% учнів стали учасниками районних, міських, обласних, всеукраїнських </w:t>
      </w:r>
      <w:r w:rsidRPr="00F33B77">
        <w:rPr>
          <w:rFonts w:ascii="Times New Roman" w:eastAsia="Times New Roman" w:hAnsi="Times New Roman" w:cs="Times New Roman"/>
          <w:color w:val="000000"/>
          <w:sz w:val="28"/>
          <w:szCs w:val="28"/>
          <w:lang w:val="uk-UA" w:eastAsia="ru-RU"/>
        </w:rPr>
        <w:t>олімпіад, турнірів, к</w:t>
      </w:r>
      <w:r w:rsidRPr="00F33B77">
        <w:rPr>
          <w:rFonts w:ascii="Times New Roman" w:eastAsia="Times New Roman" w:hAnsi="Times New Roman" w:cs="Times New Roman"/>
          <w:color w:val="000000"/>
          <w:sz w:val="28"/>
          <w:szCs w:val="28"/>
          <w:lang w:eastAsia="ru-RU"/>
        </w:rPr>
        <w:t>онкурсів</w:t>
      </w:r>
      <w:r w:rsidRPr="00F33B77">
        <w:rPr>
          <w:rFonts w:ascii="Times New Roman" w:eastAsia="Times New Roman" w:hAnsi="Times New Roman" w:cs="Times New Roman"/>
          <w:color w:val="000000"/>
          <w:sz w:val="28"/>
          <w:szCs w:val="28"/>
          <w:lang w:val="uk-UA" w:eastAsia="ru-RU"/>
        </w:rPr>
        <w:t>, змагань тощо.</w:t>
      </w:r>
      <w:r w:rsidRPr="00F33B77">
        <w:rPr>
          <w:rFonts w:ascii="Times New Roman" w:eastAsia="Times New Roman" w:hAnsi="Times New Roman" w:cs="Times New Roman"/>
          <w:color w:val="000000"/>
          <w:sz w:val="28"/>
          <w:szCs w:val="28"/>
          <w:lang w:eastAsia="ru-RU"/>
        </w:rPr>
        <w:t xml:space="preserve"> </w:t>
      </w:r>
      <w:r w:rsidRPr="00F33B77">
        <w:rPr>
          <w:rFonts w:ascii="Times New Roman" w:eastAsia="Times New Roman" w:hAnsi="Times New Roman" w:cs="Times New Roman"/>
          <w:color w:val="000000"/>
          <w:sz w:val="28"/>
          <w:szCs w:val="28"/>
          <w:lang w:val="uk-UA" w:eastAsia="ru-RU"/>
        </w:rPr>
        <w:t>Але результати, яких досягли учні, недостатньо високі. Це свідчать про несистематичну  роботу педагогічного колективу щодо реалізації програми «Обдарована молодь». Не всі шкільні методичні об’єднання проводили плідну роботу по підготовці учнів до участі у Всеукраїнських учнівських олімпіадах, конкурсі-захисті МАН, інтелектуальних турнірах та конкурсах тощо.</w:t>
      </w:r>
    </w:p>
    <w:p w:rsidR="00312C1D" w:rsidRDefault="00312C1D" w:rsidP="00DB3A1F">
      <w:pPr>
        <w:spacing w:before="120" w:after="120"/>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 xml:space="preserve">Організація роботи під час карантину  </w:t>
      </w:r>
    </w:p>
    <w:p w:rsidR="00312C1D" w:rsidRDefault="00312C1D" w:rsidP="00312C1D">
      <w:pPr>
        <w:spacing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З 12 березня</w:t>
      </w:r>
      <w:r>
        <w:rPr>
          <w:rFonts w:ascii="Times New Roman" w:eastAsia="Calibri" w:hAnsi="Times New Roman" w:cs="Times New Roman"/>
          <w:sz w:val="28"/>
          <w:szCs w:val="28"/>
        </w:rPr>
        <w:t xml:space="preserve"> під час карантинних заходів щодо боротьби з </w:t>
      </w:r>
      <w:r>
        <w:rPr>
          <w:rFonts w:ascii="Times New Roman" w:eastAsia="Calibri" w:hAnsi="Times New Roman" w:cs="Times New Roman"/>
          <w:sz w:val="28"/>
          <w:szCs w:val="28"/>
          <w:lang w:val="en-US"/>
        </w:rPr>
        <w:t>COVID</w:t>
      </w:r>
      <w:r>
        <w:rPr>
          <w:rFonts w:ascii="Times New Roman" w:eastAsia="Calibri" w:hAnsi="Times New Roman" w:cs="Times New Roman"/>
          <w:sz w:val="28"/>
          <w:szCs w:val="28"/>
        </w:rPr>
        <w:t>-19 було організовано навчання учнів за допомогою дистанційних технологій. Педагоги використовува</w:t>
      </w:r>
      <w:r>
        <w:rPr>
          <w:rFonts w:ascii="Times New Roman" w:eastAsia="Calibri" w:hAnsi="Times New Roman" w:cs="Times New Roman"/>
          <w:sz w:val="28"/>
          <w:szCs w:val="28"/>
        </w:rPr>
        <w:t>ли у навчанні здобувачів освіти</w:t>
      </w:r>
      <w:r>
        <w:rPr>
          <w:rFonts w:ascii="Times New Roman" w:eastAsia="Calibri" w:hAnsi="Times New Roman" w:cs="Times New Roman"/>
          <w:sz w:val="28"/>
          <w:szCs w:val="28"/>
        </w:rPr>
        <w:t xml:space="preserve"> такі і</w:t>
      </w:r>
      <w:r>
        <w:rPr>
          <w:rFonts w:ascii="Times New Roman" w:eastAsia="Calibri" w:hAnsi="Times New Roman" w:cs="Times New Roman"/>
          <w:bCs/>
          <w:sz w:val="28"/>
          <w:szCs w:val="28"/>
        </w:rPr>
        <w:t>нструменти дистанційних технологій:</w:t>
      </w:r>
    </w:p>
    <w:tbl>
      <w:tblPr>
        <w:tblStyle w:val="a5"/>
        <w:tblW w:w="0" w:type="auto"/>
        <w:tblInd w:w="-176" w:type="dxa"/>
        <w:tblLook w:val="04A0" w:firstRow="1" w:lastRow="0" w:firstColumn="1" w:lastColumn="0" w:noHBand="0" w:noVBand="1"/>
      </w:tblPr>
      <w:tblGrid>
        <w:gridCol w:w="731"/>
        <w:gridCol w:w="2530"/>
        <w:gridCol w:w="2268"/>
        <w:gridCol w:w="4218"/>
      </w:tblGrid>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 з/п</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ПІБ</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Предмет, який викладає вчитель</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Платформа, сайт, на якій проводиться навчання вчителем</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Зеленська Н.В.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zoom</w:t>
            </w:r>
            <w:r>
              <w:rPr>
                <w:rFonts w:eastAsia="Calibri"/>
                <w:sz w:val="28"/>
                <w:szCs w:val="28"/>
              </w:rPr>
              <w:t xml:space="preserve">, </w:t>
            </w:r>
            <w:r>
              <w:rPr>
                <w:rFonts w:eastAsia="Calibri"/>
                <w:sz w:val="28"/>
                <w:szCs w:val="28"/>
                <w:lang w:val="en-US"/>
              </w:rPr>
              <w:t>skype</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Кравець О.В.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zoom</w:t>
            </w:r>
            <w:r>
              <w:rPr>
                <w:rFonts w:eastAsia="Calibri"/>
                <w:sz w:val="28"/>
                <w:szCs w:val="28"/>
              </w:rPr>
              <w:t xml:space="preserve">, </w:t>
            </w:r>
            <w:r>
              <w:rPr>
                <w:rFonts w:eastAsia="Calibri"/>
                <w:sz w:val="28"/>
                <w:szCs w:val="28"/>
                <w:lang w:val="en-US"/>
              </w:rPr>
              <w:t>skype</w:t>
            </w:r>
            <w:r>
              <w:rPr>
                <w:rFonts w:eastAsia="Calibri"/>
                <w:sz w:val="28"/>
                <w:szCs w:val="28"/>
              </w:rPr>
              <w:t>,</w:t>
            </w:r>
            <w:r>
              <w:rPr>
                <w:rFonts w:ascii="Calibri" w:eastAsia="Calibri" w:hAnsi="Calibri"/>
              </w:rPr>
              <w:t xml:space="preserve"> </w:t>
            </w:r>
            <w:r>
              <w:rPr>
                <w:rFonts w:eastAsia="Calibri"/>
                <w:sz w:val="28"/>
                <w:szCs w:val="28"/>
              </w:rPr>
              <w:t xml:space="preserve">google-forms </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Кравченко О.В.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zoom</w:t>
            </w:r>
            <w:r>
              <w:rPr>
                <w:rFonts w:eastAsia="Calibri"/>
                <w:sz w:val="28"/>
                <w:szCs w:val="28"/>
              </w:rPr>
              <w:t>, viber,</w:t>
            </w:r>
            <w:r>
              <w:rPr>
                <w:rFonts w:ascii="Calibri" w:eastAsia="Calibri" w:hAnsi="Calibri"/>
              </w:rPr>
              <w:t xml:space="preserve"> </w:t>
            </w:r>
            <w:r>
              <w:rPr>
                <w:rFonts w:eastAsia="Calibri"/>
                <w:sz w:val="28"/>
                <w:szCs w:val="28"/>
              </w:rPr>
              <w:t>google-forms</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lastRenderedPageBreak/>
              <w:t>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Терентєва О.О.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skype</w:t>
            </w:r>
            <w:r>
              <w:rPr>
                <w:rFonts w:eastAsia="Calibri"/>
                <w:sz w:val="28"/>
                <w:szCs w:val="28"/>
              </w:rPr>
              <w:t xml:space="preserve">, </w:t>
            </w:r>
            <w:r>
              <w:rPr>
                <w:rFonts w:eastAsia="Calibri"/>
                <w:sz w:val="28"/>
                <w:szCs w:val="28"/>
                <w:lang w:val="en-US"/>
              </w:rPr>
              <w:t>viber</w:t>
            </w:r>
            <w:r>
              <w:rPr>
                <w:rFonts w:eastAsia="Calibri"/>
                <w:sz w:val="28"/>
                <w:szCs w:val="28"/>
              </w:rPr>
              <w:t xml:space="preserve">, </w:t>
            </w:r>
            <w:r>
              <w:rPr>
                <w:rFonts w:eastAsia="Calibri"/>
                <w:sz w:val="28"/>
                <w:szCs w:val="28"/>
                <w:lang w:val="en-US"/>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Тодоренко В.С.</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Хоменко С.В.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Щербак Л.І.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Укр. мова і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Грабіна Г.Ю.</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Заруб.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classroom</w:t>
            </w:r>
            <w:r>
              <w:rPr>
                <w:rFonts w:eastAsia="Calibri"/>
                <w:sz w:val="28"/>
                <w:szCs w:val="28"/>
              </w:rPr>
              <w:t>, google-forms</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Григорян К.С.</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Польська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viber</w:t>
            </w:r>
            <w:r>
              <w:rPr>
                <w:rFonts w:eastAsia="Calibri"/>
                <w:sz w:val="28"/>
                <w:szCs w:val="28"/>
              </w:rPr>
              <w:t>, 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10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Лихолат В.Г.</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Заруб.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11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Міхієнко Л.І.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Заруб. літ.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rPr>
            </w:pPr>
            <w:r>
              <w:rPr>
                <w:rFonts w:eastAsia="Calibri"/>
                <w:sz w:val="28"/>
                <w:szCs w:val="28"/>
                <w:lang w:val="en-US"/>
              </w:rPr>
              <w:t>Viber</w:t>
            </w:r>
            <w:r>
              <w:rPr>
                <w:rFonts w:eastAsia="Calibri"/>
                <w:sz w:val="28"/>
                <w:szCs w:val="28"/>
              </w:rPr>
              <w:t xml:space="preserve"> (завдання ч/з кл. керівн.)</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12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Ніколенко Т.Г.</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eastAsia="Calibri"/>
                <w:sz w:val="28"/>
                <w:szCs w:val="28"/>
              </w:rPr>
            </w:pPr>
            <w:r>
              <w:rPr>
                <w:rFonts w:eastAsia="Calibri"/>
                <w:sz w:val="28"/>
                <w:szCs w:val="28"/>
              </w:rPr>
              <w:t>Російська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lang w:val="en-US"/>
              </w:rPr>
              <w:t>Viber</w:t>
            </w:r>
            <w:r>
              <w:rPr>
                <w:rFonts w:eastAsia="Calibri"/>
                <w:sz w:val="28"/>
                <w:szCs w:val="28"/>
              </w:rPr>
              <w:t xml:space="preserve"> (завдання ч/з кл. керівн.)</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13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Жиліна Ю.В.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14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Козіна С.М.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15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Манаєнкова О.О.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16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Орішич Н.М.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expressdigibooks</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17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Остапенко І.В.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18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Пасхіна Л.О.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w:t>
            </w:r>
            <w:r>
              <w:rPr>
                <w:rFonts w:eastAsia="Calibri"/>
                <w:sz w:val="28"/>
                <w:szCs w:val="28"/>
              </w:rPr>
              <w:t xml:space="preserve">lassroom, </w:t>
            </w:r>
            <w:r>
              <w:rPr>
                <w:rFonts w:eastAsia="Calibri"/>
                <w:sz w:val="28"/>
                <w:szCs w:val="28"/>
                <w:lang w:val="en-US"/>
              </w:rPr>
              <w:t>Telegram</w:t>
            </w:r>
            <w:r>
              <w:rPr>
                <w:rFonts w:eastAsia="Calibri"/>
                <w:sz w:val="28"/>
                <w:szCs w:val="28"/>
              </w:rPr>
              <w:t xml:space="preserve"> (інд. конс.)</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19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Процай Л.О.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w:t>
            </w:r>
            <w:r>
              <w:rPr>
                <w:rFonts w:eastAsia="Calibri"/>
                <w:sz w:val="28"/>
                <w:szCs w:val="28"/>
              </w:rPr>
              <w:t xml:space="preserve">lassroom, </w:t>
            </w:r>
            <w:r>
              <w:rPr>
                <w:rFonts w:eastAsia="Calibri"/>
                <w:sz w:val="28"/>
                <w:szCs w:val="28"/>
                <w:lang w:val="en-US"/>
              </w:rPr>
              <w:t>expressdigibooks</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20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Пустова Н.Г.</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21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Хоменко С.П.</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Чепурняк І.І.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Шевченко А.Д.</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c</w:t>
            </w:r>
            <w:r>
              <w:rPr>
                <w:rFonts w:eastAsia="Calibri"/>
                <w:sz w:val="28"/>
                <w:szCs w:val="28"/>
              </w:rPr>
              <w:t>lassroom,</w:t>
            </w:r>
            <w:r>
              <w:rPr>
                <w:rFonts w:ascii="Calibri" w:eastAsia="Calibri" w:hAnsi="Calibri"/>
              </w:rPr>
              <w:t xml:space="preserve"> </w:t>
            </w:r>
            <w:r>
              <w:rPr>
                <w:rFonts w:eastAsia="Calibri"/>
                <w:sz w:val="28"/>
                <w:szCs w:val="28"/>
              </w:rPr>
              <w:t>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Щерба І.О.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Англійська мова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expressdigibooks</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Кузьменко Г.Ф.</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телефонний зв’язок</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Кузякова В.І.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zoom, viber</w:t>
            </w:r>
            <w:r>
              <w:rPr>
                <w:rFonts w:eastAsia="Calibri"/>
                <w:sz w:val="28"/>
                <w:szCs w:val="28"/>
              </w:rPr>
              <w:t xml:space="preserve">, </w:t>
            </w:r>
            <w:r>
              <w:rPr>
                <w:rFonts w:eastAsia="Calibri"/>
                <w:sz w:val="28"/>
                <w:szCs w:val="28"/>
                <w:lang w:val="en-US"/>
              </w:rPr>
              <w:t>google-forms</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Крюченко Н.О.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lang w:val="en-US"/>
              </w:rPr>
              <w:t>viber</w:t>
            </w:r>
            <w:r>
              <w:rPr>
                <w:rFonts w:eastAsia="Calibri"/>
                <w:sz w:val="28"/>
                <w:szCs w:val="28"/>
              </w:rPr>
              <w:t xml:space="preserve">, </w:t>
            </w:r>
            <w:r>
              <w:rPr>
                <w:rFonts w:eastAsia="Calibri"/>
                <w:sz w:val="28"/>
                <w:szCs w:val="28"/>
                <w:lang w:val="en-US"/>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 xml:space="preserve">Зуєва А.С. </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29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Расохацька Т.С.</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Різоль О.І.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skype, 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Моня Л.І.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Піщик Н.О.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Гречин В.В.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Фізика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Бурлаченко С.М.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Фізика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rPr>
              <w:t>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Лісовенко Л.В.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Фізика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Лікарняний лист</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Бондаренко Г.В.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Історія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skype, 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Векленко Ю.В.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Історія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 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Кузьміна Т.Б.</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Історія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lang w:val="en-US"/>
              </w:rPr>
            </w:pPr>
            <w:r>
              <w:rPr>
                <w:rFonts w:eastAsia="Calibri"/>
                <w:sz w:val="28"/>
                <w:szCs w:val="28"/>
                <w:lang w:val="en-US"/>
              </w:rPr>
              <w:t>39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Радкевич В.Є.</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Історія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skype,</w:t>
            </w:r>
            <w:r>
              <w:rPr>
                <w:rFonts w:ascii="Calibri" w:eastAsia="Calibri" w:hAnsi="Calibri"/>
              </w:rPr>
              <w:t xml:space="preserve"> </w:t>
            </w: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Різак Ю.В.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Географія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Ліхошва І.М.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Хімія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Чередніченко Н.О.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Біологія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Чистяк І.М.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Біологія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Черечеча Д.М.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Хімія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Шурпенкова Ю.М.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Географія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 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Безсажна Н.С.</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Інформатика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Кружко С.В.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Інформатика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 xml:space="preserve">classroom, </w:t>
            </w:r>
            <w:r>
              <w:rPr>
                <w:rFonts w:eastAsia="Calibri"/>
                <w:sz w:val="28"/>
                <w:szCs w:val="28"/>
                <w:lang w:val="en-US"/>
              </w:rPr>
              <w:t>google-</w:t>
            </w:r>
            <w:r>
              <w:rPr>
                <w:rFonts w:eastAsia="Calibri"/>
                <w:sz w:val="28"/>
                <w:szCs w:val="28"/>
              </w:rPr>
              <w:t>презентації</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lastRenderedPageBreak/>
              <w:t>48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Кочетова О.М.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Інформатика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49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Рисікова В.В.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Інформатика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Тарасова Т.Б.</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Труд. навч.</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Мельникова О.В.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Образ. мист.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Полтавець І.П.</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Муз. мист.</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Сип'як Н.М.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Основи здоров'я</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Макаревич Т.Є.</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Фіз. культура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Чаварга О.О.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Фіз. культура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Фатеріна О.О.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Фіз. культура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Шкурацький В.В.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Фіз. культура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Білаш А.В.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59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Бойко В.М.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Вельможко О.В.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Вельможко Л.П.</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skype,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Власова Ю.О.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Грисенко А.А.</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skype,</w:t>
            </w:r>
            <w:r>
              <w:rPr>
                <w:rFonts w:ascii="Calibri" w:eastAsia="Calibri" w:hAnsi="Calibri"/>
              </w:rPr>
              <w:t xml:space="preserve"> </w:t>
            </w: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Гармаш С.А.</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Данилова О.М.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Косяк І.О.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Киричок Н.О.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Кольцова О.Л.</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69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Коновалова Л.М.</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Іваніна А.В.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71</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Мироненкова Т.В.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zoom, сайт школи</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72</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Приходько В.В.</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73</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Плохотнюк Н.І.</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74</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Хейлік Л.С.</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 zoom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75</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Соловйова О.О.</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skype, 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76</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Сопко Л.П.</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ascii="Calibri" w:eastAsia="Calibri" w:hAnsi="Calibri"/>
                <w:sz w:val="22"/>
                <w:szCs w:val="22"/>
              </w:rPr>
            </w:pPr>
            <w:r>
              <w:rPr>
                <w:rFonts w:eastAsia="Calibri"/>
                <w:sz w:val="28"/>
                <w:szCs w:val="28"/>
              </w:rPr>
              <w:t>Почат. класи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77</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Толстенко О.П.</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eastAsia="Calibri"/>
                <w:sz w:val="28"/>
                <w:szCs w:val="28"/>
              </w:rPr>
            </w:pPr>
            <w:r>
              <w:rPr>
                <w:rFonts w:eastAsia="Calibri"/>
                <w:sz w:val="28"/>
                <w:szCs w:val="28"/>
              </w:rPr>
              <w:t>Кер. гуртка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ascii="ber" w:eastAsia="Calibri" w:hAnsi="ber"/>
                <w:sz w:val="28"/>
                <w:szCs w:val="28"/>
              </w:rPr>
            </w:pPr>
            <w:r>
              <w:rPr>
                <w:rFonts w:ascii="ber" w:eastAsia="Calibri" w:hAnsi="ber"/>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78</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Гусєва Л.Є.</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eastAsia="Calibri"/>
                <w:sz w:val="28"/>
                <w:szCs w:val="28"/>
              </w:rPr>
            </w:pPr>
            <w:r>
              <w:rPr>
                <w:rFonts w:eastAsia="Calibri"/>
                <w:sz w:val="28"/>
                <w:szCs w:val="28"/>
              </w:rPr>
              <w:t>Осн. мед. знань</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viber</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79</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Нестеренко А.Є.</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eastAsia="Calibri"/>
                <w:sz w:val="28"/>
                <w:szCs w:val="28"/>
              </w:rPr>
            </w:pPr>
            <w:r>
              <w:rPr>
                <w:rFonts w:eastAsia="Calibri"/>
                <w:sz w:val="28"/>
                <w:szCs w:val="28"/>
              </w:rPr>
              <w:t>Захист України</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classroom</w:t>
            </w:r>
          </w:p>
        </w:tc>
      </w:tr>
      <w:tr w:rsidR="00312C1D" w:rsidTr="00312C1D">
        <w:tc>
          <w:tcPr>
            <w:tcW w:w="731" w:type="dxa"/>
            <w:tcBorders>
              <w:top w:val="single" w:sz="4" w:space="0" w:color="auto"/>
              <w:left w:val="single" w:sz="4" w:space="0" w:color="auto"/>
              <w:bottom w:val="single" w:sz="4" w:space="0" w:color="auto"/>
              <w:right w:val="single" w:sz="4" w:space="0" w:color="auto"/>
            </w:tcBorders>
            <w:hideMark/>
          </w:tcPr>
          <w:p w:rsidR="00312C1D" w:rsidRDefault="00312C1D">
            <w:pPr>
              <w:jc w:val="center"/>
              <w:rPr>
                <w:rFonts w:eastAsia="Calibri"/>
                <w:sz w:val="28"/>
                <w:szCs w:val="28"/>
              </w:rPr>
            </w:pPr>
            <w:r>
              <w:rPr>
                <w:rFonts w:eastAsia="Calibri"/>
                <w:sz w:val="28"/>
                <w:szCs w:val="28"/>
              </w:rPr>
              <w:t>80</w:t>
            </w:r>
          </w:p>
        </w:tc>
        <w:tc>
          <w:tcPr>
            <w:tcW w:w="2530"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rPr>
            </w:pPr>
            <w:r>
              <w:rPr>
                <w:rFonts w:eastAsia="Calibri"/>
                <w:sz w:val="28"/>
                <w:szCs w:val="28"/>
              </w:rPr>
              <w:t>Кузьменко Г.Ф.</w:t>
            </w:r>
          </w:p>
        </w:tc>
        <w:tc>
          <w:tcPr>
            <w:tcW w:w="2268" w:type="dxa"/>
            <w:tcBorders>
              <w:top w:val="single" w:sz="4" w:space="0" w:color="auto"/>
              <w:left w:val="single" w:sz="4" w:space="0" w:color="auto"/>
              <w:bottom w:val="single" w:sz="4" w:space="0" w:color="auto"/>
              <w:right w:val="single" w:sz="4" w:space="0" w:color="auto"/>
            </w:tcBorders>
            <w:hideMark/>
          </w:tcPr>
          <w:p w:rsidR="00312C1D" w:rsidRDefault="00312C1D">
            <w:pPr>
              <w:rPr>
                <w:rFonts w:eastAsia="Calibri"/>
                <w:sz w:val="28"/>
                <w:szCs w:val="28"/>
              </w:rPr>
            </w:pPr>
            <w:r>
              <w:rPr>
                <w:rFonts w:eastAsia="Calibri"/>
                <w:sz w:val="28"/>
                <w:szCs w:val="28"/>
              </w:rPr>
              <w:t>Математика</w:t>
            </w:r>
          </w:p>
        </w:tc>
        <w:tc>
          <w:tcPr>
            <w:tcW w:w="4218" w:type="dxa"/>
            <w:tcBorders>
              <w:top w:val="single" w:sz="4" w:space="0" w:color="auto"/>
              <w:left w:val="single" w:sz="4" w:space="0" w:color="auto"/>
              <w:bottom w:val="single" w:sz="4" w:space="0" w:color="auto"/>
              <w:right w:val="single" w:sz="4" w:space="0" w:color="auto"/>
            </w:tcBorders>
            <w:hideMark/>
          </w:tcPr>
          <w:p w:rsidR="00312C1D" w:rsidRDefault="00312C1D">
            <w:pPr>
              <w:jc w:val="both"/>
              <w:rPr>
                <w:rFonts w:eastAsia="Calibri"/>
                <w:sz w:val="28"/>
                <w:szCs w:val="28"/>
                <w:lang w:val="en-US"/>
              </w:rPr>
            </w:pPr>
            <w:r>
              <w:rPr>
                <w:rFonts w:eastAsia="Calibri"/>
                <w:sz w:val="28"/>
                <w:szCs w:val="28"/>
                <w:lang w:val="en-US"/>
              </w:rPr>
              <w:t>viber</w:t>
            </w:r>
          </w:p>
        </w:tc>
      </w:tr>
    </w:tbl>
    <w:p w:rsidR="00312C1D" w:rsidRDefault="00312C1D" w:rsidP="00312C1D">
      <w:pPr>
        <w:spacing w:before="100" w:beforeAutospacing="1"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Учителі опанували використання комп’ютерних технологій дистанційного навчання. За допомогою дистанційних технологій було проведено поточне, тематичне, семестрове та річне оцінювання з усіх навчальних дисциплін. 100% учнів взяли участь </w:t>
      </w:r>
      <w:proofErr w:type="gramStart"/>
      <w:r>
        <w:rPr>
          <w:rFonts w:ascii="Times New Roman" w:eastAsia="Calibri" w:hAnsi="Times New Roman" w:cs="Times New Roman"/>
          <w:sz w:val="28"/>
          <w:szCs w:val="28"/>
        </w:rPr>
        <w:t>у таких формах</w:t>
      </w:r>
      <w:proofErr w:type="gramEnd"/>
      <w:r>
        <w:rPr>
          <w:rFonts w:ascii="Times New Roman" w:eastAsia="Calibri" w:hAnsi="Times New Roman" w:cs="Times New Roman"/>
          <w:sz w:val="28"/>
          <w:szCs w:val="28"/>
        </w:rPr>
        <w:t xml:space="preserve"> навчання: у відеоконференціях з демонстрацією презентацій та у відеоуроках через </w:t>
      </w:r>
      <w:r>
        <w:rPr>
          <w:rFonts w:ascii="Times New Roman" w:eastAsia="Calibri" w:hAnsi="Times New Roman" w:cs="Times New Roman"/>
          <w:sz w:val="28"/>
          <w:szCs w:val="28"/>
          <w:lang w:val="en-US"/>
        </w:rPr>
        <w:t>Skype</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Zoom</w:t>
      </w:r>
      <w:r>
        <w:rPr>
          <w:rFonts w:ascii="Times New Roman" w:eastAsia="Calibri" w:hAnsi="Times New Roman" w:cs="Times New Roman"/>
          <w:sz w:val="28"/>
          <w:szCs w:val="28"/>
        </w:rPr>
        <w:t>; у розс</w:t>
      </w:r>
      <w:r>
        <w:rPr>
          <w:rFonts w:ascii="Times New Roman" w:eastAsia="Calibri" w:hAnsi="Times New Roman" w:cs="Times New Roman"/>
          <w:sz w:val="28"/>
          <w:szCs w:val="28"/>
        </w:rPr>
        <w:t xml:space="preserve">иланні/отриманні завдань через </w:t>
      </w:r>
      <w:r>
        <w:rPr>
          <w:rFonts w:ascii="Times New Roman" w:eastAsia="Calibri" w:hAnsi="Times New Roman" w:cs="Times New Roman"/>
          <w:sz w:val="28"/>
          <w:szCs w:val="28"/>
          <w:lang w:val="en-US"/>
        </w:rPr>
        <w:t>Google</w:t>
      </w:r>
      <w:r w:rsidRPr="00312C1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Classroom</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Viber</w:t>
      </w:r>
      <w:r>
        <w:rPr>
          <w:rFonts w:ascii="Times New Roman" w:eastAsia="Calibri" w:hAnsi="Times New Roman" w:cs="Times New Roman"/>
          <w:sz w:val="28"/>
          <w:szCs w:val="28"/>
        </w:rPr>
        <w:t>; у перегляді каналу «</w:t>
      </w:r>
      <w:r>
        <w:rPr>
          <w:rFonts w:ascii="Times New Roman" w:eastAsia="Calibri" w:hAnsi="Times New Roman" w:cs="Times New Roman"/>
          <w:sz w:val="28"/>
          <w:szCs w:val="28"/>
          <w:lang w:val="en-US"/>
        </w:rPr>
        <w:t>YouTube</w:t>
      </w:r>
      <w:r w:rsidRPr="00312C1D">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МОН», каналу «Дніпро»; у тестуванні через сервіси «</w:t>
      </w:r>
      <w:r>
        <w:rPr>
          <w:rFonts w:ascii="Times New Roman" w:eastAsia="Calibri" w:hAnsi="Times New Roman" w:cs="Times New Roman"/>
          <w:sz w:val="28"/>
          <w:szCs w:val="28"/>
          <w:lang w:val="en-US"/>
        </w:rPr>
        <w:t>Kahoot</w:t>
      </w:r>
      <w:r>
        <w:rPr>
          <w:rFonts w:ascii="Times New Roman" w:eastAsia="Calibri" w:hAnsi="Times New Roman" w:cs="Times New Roman"/>
          <w:sz w:val="28"/>
          <w:szCs w:val="28"/>
        </w:rPr>
        <w:t xml:space="preserve">» та </w:t>
      </w:r>
      <w:r>
        <w:rPr>
          <w:rFonts w:ascii="Times New Roman" w:eastAsia="Calibri" w:hAnsi="Times New Roman" w:cs="Times New Roman"/>
          <w:sz w:val="28"/>
          <w:szCs w:val="28"/>
          <w:lang w:val="en-US"/>
        </w:rPr>
        <w:t>Google</w:t>
      </w:r>
      <w:r w:rsidRPr="00312C1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Forms</w:t>
      </w:r>
      <w:r>
        <w:rPr>
          <w:rFonts w:ascii="Times New Roman" w:eastAsia="Calibri" w:hAnsi="Times New Roman" w:cs="Times New Roman"/>
          <w:sz w:val="28"/>
          <w:szCs w:val="28"/>
        </w:rPr>
        <w:t xml:space="preserve">. У навчальному процесі були використані телеуроки з усіх навчальних предметів через місцеві та всеукраїнські телевізійні канали: «34 канал», «51 канал», «Рада», «Інтер», «1+1» та інші.   Учителі нашого закладу теж долучилися до проведення онлайн уроків, а саме: Шурпенкова Ю.М. (географія), Зеленська Н.В. (українська мова і </w:t>
      </w:r>
      <w:r>
        <w:rPr>
          <w:rFonts w:ascii="Times New Roman" w:eastAsia="Calibri" w:hAnsi="Times New Roman" w:cs="Times New Roman"/>
          <w:sz w:val="28"/>
          <w:szCs w:val="28"/>
        </w:rPr>
        <w:lastRenderedPageBreak/>
        <w:t>література) брали участь у проведенні телеуроків, організовних департаментом гуманітарної політики Дніпровської міської ради на 34 телевізійному каналі.</w:t>
      </w:r>
    </w:p>
    <w:p w:rsidR="00312C1D" w:rsidRDefault="00312C1D" w:rsidP="00312C1D">
      <w:pPr>
        <w:spacing w:after="0" w:line="240" w:lineRule="auto"/>
        <w:ind w:firstLine="709"/>
        <w:contextualSpacing/>
        <w:jc w:val="both"/>
      </w:pPr>
      <w:r>
        <w:rPr>
          <w:rFonts w:ascii="Times New Roman" w:eastAsia="Calibri" w:hAnsi="Times New Roman" w:cs="Times New Roman"/>
          <w:sz w:val="28"/>
          <w:szCs w:val="28"/>
        </w:rPr>
        <w:t>Онлайн було проведено святкове привітання учнів адміністрацією закладу з нагоди закінчення 2019-2020 навчального року.</w:t>
      </w:r>
    </w:p>
    <w:p w:rsidR="007C3A55" w:rsidRPr="007C3A55" w:rsidRDefault="007C3A55" w:rsidP="00BE18C9">
      <w:pPr>
        <w:spacing w:before="120" w:after="120" w:line="240" w:lineRule="auto"/>
        <w:rPr>
          <w:rFonts w:ascii="Times New Roman" w:eastAsia="Times New Roman" w:hAnsi="Times New Roman" w:cs="Times New Roman"/>
          <w:b/>
          <w:spacing w:val="-10"/>
          <w:sz w:val="28"/>
          <w:szCs w:val="28"/>
          <w:u w:val="single"/>
          <w:lang w:val="uk-UA" w:eastAsia="ru-RU"/>
        </w:rPr>
      </w:pPr>
      <w:r w:rsidRPr="007C3A55">
        <w:rPr>
          <w:rFonts w:ascii="Times New Roman" w:eastAsia="Times New Roman" w:hAnsi="Times New Roman" w:cs="Times New Roman"/>
          <w:b/>
          <w:spacing w:val="-10"/>
          <w:sz w:val="28"/>
          <w:szCs w:val="28"/>
          <w:u w:val="single"/>
          <w:lang w:val="uk-UA" w:eastAsia="ru-RU"/>
        </w:rPr>
        <w:t>Виховна система закладу освіти і завдання виховної діяльності</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Метою виховної системи закладу освіти є розвиток духовно-моральної особистості, здатної бути повноцінним суб’єктом суспільно значущих соціальних взаємин.</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 Завдання виховної системи школи:</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створення умов для реалізації творчого потенціалу особистості;</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виховання свідомого громадянина України, який поважає історичне минуле свого народу і толерантне ставлення до культурних і національних здобутків свого народу;</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формування життєво компетентної особистості, духовно багатої, здатної будувати життя, гідного Людини, яка вміє бути щасливою і спроможною нести щастя людям;</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сприяння формуванню свідомого ставлення дитини до свого здоров’я, як основи розумового, фізичного, трудового і морального розвитку;</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допомога учням в освоєнні цінностей суспільства, у якому вони живуть;</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надання особистості широких можливостей вибору індивідуальності розвитку і способу самореалізації;</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організація виховного процесу через органи учнівського самоврядування;</w:t>
      </w:r>
    </w:p>
    <w:p w:rsidR="007C3A55" w:rsidRPr="007C3A55" w:rsidRDefault="007C3A55" w:rsidP="007C3A55">
      <w:pPr>
        <w:numPr>
          <w:ilvl w:val="0"/>
          <w:numId w:val="12"/>
        </w:numPr>
        <w:tabs>
          <w:tab w:val="left" w:pos="284"/>
          <w:tab w:val="left" w:pos="851"/>
        </w:tabs>
        <w:spacing w:after="0" w:line="240" w:lineRule="auto"/>
        <w:ind w:left="0" w:firstLine="0"/>
        <w:jc w:val="both"/>
        <w:rPr>
          <w:rFonts w:ascii="Times New Roman" w:eastAsia="Times New Roman" w:hAnsi="Times New Roman" w:cs="Times New Roman"/>
          <w:bCs/>
          <w:spacing w:val="-10"/>
          <w:sz w:val="28"/>
          <w:szCs w:val="28"/>
          <w:lang w:val="uk-UA" w:eastAsia="ru-RU"/>
        </w:rPr>
      </w:pPr>
      <w:r w:rsidRPr="007C3A55">
        <w:rPr>
          <w:rFonts w:ascii="Times New Roman" w:eastAsia="Times New Roman" w:hAnsi="Times New Roman" w:cs="Times New Roman"/>
          <w:bCs/>
          <w:spacing w:val="-10"/>
          <w:sz w:val="28"/>
          <w:szCs w:val="28"/>
          <w:lang w:val="uk-UA" w:eastAsia="ru-RU"/>
        </w:rPr>
        <w:t>пошук, розвиток і підтримка здібних обдарованих і талановитих вихованців.</w:t>
      </w:r>
    </w:p>
    <w:p w:rsidR="007C3A55" w:rsidRPr="007C3A55" w:rsidRDefault="007C3A55" w:rsidP="00BE18C9">
      <w:pPr>
        <w:tabs>
          <w:tab w:val="left" w:pos="284"/>
        </w:tabs>
        <w:spacing w:after="0" w:line="240" w:lineRule="auto"/>
        <w:ind w:firstLine="709"/>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Виховна система школи будується на принципах:</w:t>
      </w:r>
    </w:p>
    <w:p w:rsidR="007C3A55" w:rsidRPr="007C3A55" w:rsidRDefault="007C3A55" w:rsidP="007C3A55">
      <w:pPr>
        <w:numPr>
          <w:ilvl w:val="0"/>
          <w:numId w:val="13"/>
        </w:numPr>
        <w:tabs>
          <w:tab w:val="left" w:pos="284"/>
          <w:tab w:val="left" w:pos="851"/>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гуманізму (пріоритетність ідей, прав і свобод людини, творчого розвитку особистості, виховання людської гідності);</w:t>
      </w:r>
    </w:p>
    <w:p w:rsidR="007C3A55" w:rsidRPr="007C3A55" w:rsidRDefault="007C3A55" w:rsidP="007C3A55">
      <w:pPr>
        <w:numPr>
          <w:ilvl w:val="0"/>
          <w:numId w:val="13"/>
        </w:numPr>
        <w:tabs>
          <w:tab w:val="left" w:pos="284"/>
          <w:tab w:val="left" w:pos="851"/>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демократичності (виховання духу соціальної солідарності, справедливості;</w:t>
      </w:r>
    </w:p>
    <w:p w:rsidR="007C3A55" w:rsidRPr="007C3A55" w:rsidRDefault="007C3A55" w:rsidP="007C3A55">
      <w:pPr>
        <w:numPr>
          <w:ilvl w:val="0"/>
          <w:numId w:val="13"/>
        </w:numPr>
        <w:tabs>
          <w:tab w:val="left" w:pos="284"/>
          <w:tab w:val="left" w:pos="851"/>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уміння взаємодіяти з суспільством та приймати рішення), зв’язку з практичною діяльністю (пріоритетність умінь і дій; </w:t>
      </w:r>
    </w:p>
    <w:p w:rsidR="007C3A55" w:rsidRPr="007C3A55" w:rsidRDefault="007C3A55" w:rsidP="007C3A55">
      <w:pPr>
        <w:numPr>
          <w:ilvl w:val="0"/>
          <w:numId w:val="13"/>
        </w:numPr>
        <w:tabs>
          <w:tab w:val="left" w:pos="284"/>
          <w:tab w:val="left" w:pos="851"/>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зорієнтованість на навички соціальної взаємодії), життєвої смислотворчої самодіяльності (спрямованість виховної мети на соціальні сподівання учнів;</w:t>
      </w:r>
    </w:p>
    <w:p w:rsidR="007C3A55" w:rsidRPr="007C3A55" w:rsidRDefault="007C3A55" w:rsidP="007C3A55">
      <w:pPr>
        <w:numPr>
          <w:ilvl w:val="0"/>
          <w:numId w:val="13"/>
        </w:numPr>
        <w:tabs>
          <w:tab w:val="left" w:pos="284"/>
          <w:tab w:val="left" w:pos="851"/>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набуття позитивного досвіду соціальних дій), наступності і неперервності (поетапне, відповідно до вікових особливостей, розширення інформаційного обсягу знань, практичних умінь і навичок в напрямках виховної діяльності).</w:t>
      </w:r>
    </w:p>
    <w:p w:rsidR="007C3A55" w:rsidRPr="007C3A55" w:rsidRDefault="007C3A55" w:rsidP="00BE18C9">
      <w:pPr>
        <w:tabs>
          <w:tab w:val="left" w:pos="284"/>
        </w:tabs>
        <w:spacing w:after="0" w:line="240" w:lineRule="auto"/>
        <w:ind w:firstLine="709"/>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Виховна робота школи ведеться в наступних напрямках:</w:t>
      </w:r>
    </w:p>
    <w:p w:rsidR="007C3A55" w:rsidRPr="007C3A55" w:rsidRDefault="007C3A55" w:rsidP="007C3A55">
      <w:pPr>
        <w:numPr>
          <w:ilvl w:val="0"/>
          <w:numId w:val="14"/>
        </w:numPr>
        <w:tabs>
          <w:tab w:val="left" w:pos="284"/>
          <w:tab w:val="num" w:pos="360"/>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запровадження нового принципу педагогіки партнерства, що ґрунтується на співпраці учня, вчителя і батьків;</w:t>
      </w:r>
    </w:p>
    <w:p w:rsidR="007C3A55" w:rsidRPr="007C3A55" w:rsidRDefault="007C3A55" w:rsidP="007C3A55">
      <w:pPr>
        <w:numPr>
          <w:ilvl w:val="0"/>
          <w:numId w:val="14"/>
        </w:numPr>
        <w:tabs>
          <w:tab w:val="left" w:pos="284"/>
          <w:tab w:val="num" w:pos="360"/>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 удосконалення процесу виховання;</w:t>
      </w:r>
    </w:p>
    <w:p w:rsidR="007C3A55" w:rsidRPr="007C3A55" w:rsidRDefault="007C3A55" w:rsidP="007C3A55">
      <w:pPr>
        <w:numPr>
          <w:ilvl w:val="0"/>
          <w:numId w:val="14"/>
        </w:numPr>
        <w:tabs>
          <w:tab w:val="left" w:pos="284"/>
          <w:tab w:val="num" w:pos="360"/>
        </w:tabs>
        <w:spacing w:after="0" w:line="240" w:lineRule="auto"/>
        <w:ind w:left="0" w:firstLine="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 створення сучасного освітнього середовища, яке забезпечить необхідні умови, засоби і технології для навчання учнів, вчителів і батьків.</w:t>
      </w:r>
    </w:p>
    <w:p w:rsidR="007C3A55" w:rsidRPr="007C3A55" w:rsidRDefault="007C3A55" w:rsidP="00BE18C9">
      <w:pPr>
        <w:tabs>
          <w:tab w:val="left" w:pos="284"/>
        </w:tabs>
        <w:spacing w:after="0" w:line="240" w:lineRule="auto"/>
        <w:ind w:firstLine="709"/>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z w:val="28"/>
          <w:szCs w:val="28"/>
          <w:lang w:val="uk-UA" w:eastAsia="ru-RU"/>
        </w:rPr>
        <w:t xml:space="preserve">Протягом багатьох років наш заклад освіти не просто існує, а живе цікавим життям, невпинно розвивається, прагне у майбутнє. </w:t>
      </w:r>
    </w:p>
    <w:p w:rsidR="007C3A55" w:rsidRPr="007C3A55" w:rsidRDefault="007C3A55" w:rsidP="00BE18C9">
      <w:pPr>
        <w:spacing w:after="0" w:line="240" w:lineRule="auto"/>
        <w:ind w:firstLine="709"/>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Для реалізації виховних завдань на 2019-2020 н.р. у школі був розроблений план виховної роботи закладу освіти, плани роботи класних керівників та плани </w:t>
      </w:r>
      <w:r w:rsidRPr="007C3A55">
        <w:rPr>
          <w:rFonts w:ascii="Times New Roman" w:eastAsia="Times New Roman" w:hAnsi="Times New Roman" w:cs="Times New Roman"/>
          <w:spacing w:val="-10"/>
          <w:sz w:val="28"/>
          <w:szCs w:val="28"/>
          <w:lang w:val="uk-UA" w:eastAsia="ru-RU"/>
        </w:rPr>
        <w:lastRenderedPageBreak/>
        <w:t xml:space="preserve">окремих заходів, які були затверджені на засіданні Педагогічної ради. Ці плани охоплюють орієнтири виховання програми «Нова українська школа» у поступі до цінностей». </w:t>
      </w:r>
    </w:p>
    <w:p w:rsidR="007C3A55" w:rsidRPr="007C3A55" w:rsidRDefault="007C3A55" w:rsidP="00BE18C9">
      <w:pPr>
        <w:spacing w:after="0" w:line="240" w:lineRule="auto"/>
        <w:ind w:firstLine="709"/>
        <w:jc w:val="both"/>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spacing w:val="-10"/>
          <w:sz w:val="28"/>
          <w:szCs w:val="28"/>
          <w:lang w:val="uk-UA" w:eastAsia="ru-RU"/>
        </w:rPr>
        <w:t xml:space="preserve">З метою заохочення класних колективів  до активної участі у заходах, створення творчого простору для талановитої молоді, виявлення та розвитку індивідуальних здібностей учнів було впроваджено загальношкільний конкурс «Кращий клас року» для 3-10 класів. </w:t>
      </w:r>
      <w:r w:rsidRPr="007C3A55">
        <w:rPr>
          <w:rFonts w:ascii="Times New Roman" w:eastAsia="Times New Roman" w:hAnsi="Times New Roman" w:cs="Times New Roman"/>
          <w:bCs/>
          <w:sz w:val="28"/>
          <w:szCs w:val="28"/>
          <w:lang w:val="uk-UA" w:eastAsia="ru-RU"/>
        </w:rPr>
        <w:t>Однією з умов успішної реалізації даного конкурсу</w:t>
      </w:r>
      <w:r w:rsidRPr="007C3A55">
        <w:rPr>
          <w:rFonts w:ascii="Times New Roman" w:eastAsia="Times New Roman" w:hAnsi="Times New Roman" w:cs="Times New Roman"/>
          <w:spacing w:val="-10"/>
          <w:sz w:val="28"/>
          <w:szCs w:val="28"/>
          <w:lang w:val="uk-UA" w:eastAsia="ru-RU"/>
        </w:rPr>
        <w:t xml:space="preserve"> </w:t>
      </w:r>
      <w:r w:rsidRPr="007C3A55">
        <w:rPr>
          <w:rFonts w:ascii="Times New Roman" w:eastAsia="Times New Roman" w:hAnsi="Times New Roman" w:cs="Times New Roman"/>
          <w:bCs/>
          <w:sz w:val="28"/>
          <w:szCs w:val="28"/>
          <w:lang w:val="uk-UA" w:eastAsia="ru-RU"/>
        </w:rPr>
        <w:t xml:space="preserve">є участь органів учнівського самоврядування в діяльності виховної системи школи. </w:t>
      </w:r>
    </w:p>
    <w:p w:rsidR="007C3A55" w:rsidRPr="007C3A55" w:rsidRDefault="007C3A55" w:rsidP="00BE18C9">
      <w:pPr>
        <w:spacing w:after="0" w:line="240" w:lineRule="auto"/>
        <w:ind w:firstLine="709"/>
        <w:jc w:val="both"/>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bCs/>
          <w:sz w:val="28"/>
          <w:szCs w:val="28"/>
          <w:lang w:val="uk-UA" w:eastAsia="ru-RU"/>
        </w:rPr>
        <w:t>В межах конкурсу було проведено 27 заходів різної тематичної направленості.</w:t>
      </w:r>
    </w:p>
    <w:p w:rsidR="007C3A55" w:rsidRDefault="007C3A55" w:rsidP="00BE18C9">
      <w:pPr>
        <w:spacing w:after="0" w:line="240" w:lineRule="auto"/>
        <w:ind w:firstLine="709"/>
        <w:jc w:val="both"/>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bCs/>
          <w:sz w:val="28"/>
          <w:szCs w:val="28"/>
          <w:lang w:val="uk-UA" w:eastAsia="ru-RU"/>
        </w:rPr>
        <w:t>За підсумками конкурсу в кожній паралелі визначились переможці – класні колективи, які протягом року брали активну участь у всіх шкільних заходах та отримували призові місця.</w:t>
      </w:r>
    </w:p>
    <w:p w:rsidR="007C3A55" w:rsidRPr="007C3A55" w:rsidRDefault="007C3A55" w:rsidP="007C3A55">
      <w:pPr>
        <w:spacing w:after="0" w:line="240" w:lineRule="auto"/>
        <w:ind w:firstLine="540"/>
        <w:jc w:val="both"/>
        <w:rPr>
          <w:rFonts w:ascii="Times New Roman" w:eastAsia="Times New Roman" w:hAnsi="Times New Roman" w:cs="Times New Roman"/>
          <w:bCs/>
          <w:sz w:val="28"/>
          <w:szCs w:val="28"/>
          <w:lang w:val="uk-UA" w:eastAsia="ru-RU"/>
        </w:rPr>
      </w:pPr>
    </w:p>
    <w:p w:rsidR="007C3A55" w:rsidRPr="007C3A55" w:rsidRDefault="007C3A55" w:rsidP="007C3A55">
      <w:pPr>
        <w:spacing w:after="0" w:line="240" w:lineRule="auto"/>
        <w:jc w:val="both"/>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noProof/>
          <w:sz w:val="28"/>
          <w:szCs w:val="28"/>
          <w:lang w:val="uk-UA" w:eastAsia="uk-UA"/>
        </w:rPr>
        <w:drawing>
          <wp:inline distT="0" distB="0" distL="0" distR="0">
            <wp:extent cx="5942965" cy="5170805"/>
            <wp:effectExtent l="0" t="0" r="635" b="1079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C3A55" w:rsidRPr="007C3A55" w:rsidRDefault="007C3A55" w:rsidP="007C3A55">
      <w:pPr>
        <w:spacing w:after="0" w:line="240" w:lineRule="auto"/>
        <w:ind w:firstLine="540"/>
        <w:jc w:val="both"/>
        <w:rPr>
          <w:rFonts w:ascii="Times New Roman" w:eastAsia="Times New Roman" w:hAnsi="Times New Roman" w:cs="Times New Roman"/>
          <w:bCs/>
          <w:sz w:val="28"/>
          <w:szCs w:val="28"/>
          <w:lang w:val="uk-UA" w:eastAsia="ru-RU"/>
        </w:rPr>
      </w:pPr>
    </w:p>
    <w:p w:rsidR="007C3A55" w:rsidRPr="007C3A55" w:rsidRDefault="007C3A55" w:rsidP="007C3A55">
      <w:pPr>
        <w:spacing w:after="0" w:line="240" w:lineRule="auto"/>
        <w:ind w:hanging="851"/>
        <w:jc w:val="both"/>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noProof/>
          <w:sz w:val="28"/>
          <w:szCs w:val="28"/>
          <w:lang w:val="uk-UA" w:eastAsia="uk-UA"/>
        </w:rPr>
        <w:lastRenderedPageBreak/>
        <w:drawing>
          <wp:inline distT="0" distB="0" distL="0" distR="0">
            <wp:extent cx="6798945" cy="4260850"/>
            <wp:effectExtent l="0" t="0" r="1905" b="63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3A55" w:rsidRPr="007C3A55" w:rsidRDefault="007C3A55" w:rsidP="007C3A55">
      <w:pPr>
        <w:spacing w:after="0" w:line="240" w:lineRule="auto"/>
        <w:ind w:firstLine="540"/>
        <w:jc w:val="both"/>
        <w:rPr>
          <w:rFonts w:ascii="Times New Roman" w:eastAsia="Times New Roman" w:hAnsi="Times New Roman" w:cs="Times New Roman"/>
          <w:bCs/>
          <w:sz w:val="28"/>
          <w:szCs w:val="28"/>
          <w:lang w:val="uk-UA" w:eastAsia="ru-RU"/>
        </w:rPr>
      </w:pPr>
    </w:p>
    <w:p w:rsidR="007C3A55" w:rsidRPr="007C3A55" w:rsidRDefault="007C3A55" w:rsidP="007C3A55">
      <w:pPr>
        <w:spacing w:after="0" w:line="240" w:lineRule="auto"/>
        <w:ind w:firstLine="540"/>
        <w:jc w:val="both"/>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bCs/>
          <w:sz w:val="28"/>
          <w:szCs w:val="28"/>
          <w:lang w:val="uk-UA" w:eastAsia="ru-RU"/>
        </w:rPr>
        <w:t>Також, протягом 2019-2020 року, учні закладу брали участь в міських та районних конкурсах</w:t>
      </w:r>
    </w:p>
    <w:p w:rsidR="007C3A55" w:rsidRPr="007C3A55" w:rsidRDefault="007C3A55" w:rsidP="007C3A5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68"/>
        <w:gridCol w:w="3544"/>
        <w:gridCol w:w="2469"/>
      </w:tblGrid>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Назва заходу</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Учасники</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Досягнення</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1.</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Відбірковий тур міської  інтелектуальної гри  «Формула успіху»</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Збірна команда 10-11 класів</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en-US" w:eastAsia="ru-RU"/>
              </w:rPr>
              <w:t>III</w:t>
            </w:r>
            <w:r w:rsidRPr="007C3A55">
              <w:rPr>
                <w:rFonts w:ascii="Times New Roman" w:eastAsia="Times New Roman" w:hAnsi="Times New Roman" w:cs="Times New Roman"/>
                <w:sz w:val="28"/>
                <w:szCs w:val="28"/>
                <w:lang w:eastAsia="ru-RU"/>
              </w:rPr>
              <w:t>-місце</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2.</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Відбірковий тур міської  інтелектуальної гри  «Відкрий для себе Україну»</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Збірна команда 5-6 класів</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en-US" w:eastAsia="ru-RU"/>
              </w:rPr>
              <w:t>II</w:t>
            </w:r>
            <w:r w:rsidRPr="007C3A55">
              <w:rPr>
                <w:rFonts w:ascii="Times New Roman" w:eastAsia="Times New Roman" w:hAnsi="Times New Roman" w:cs="Times New Roman"/>
                <w:sz w:val="28"/>
                <w:szCs w:val="28"/>
                <w:lang w:eastAsia="ru-RU"/>
              </w:rPr>
              <w:t>-місце</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3.</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Відбірковий тур міської  конкурсу читців   присвячений роковинам від народження Т.Г.Шевченка</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Білаш Марія–9«</w:t>
            </w:r>
            <w:proofErr w:type="gramStart"/>
            <w:r w:rsidRPr="007C3A55">
              <w:rPr>
                <w:rFonts w:ascii="Times New Roman" w:eastAsia="Times New Roman" w:hAnsi="Times New Roman" w:cs="Times New Roman"/>
                <w:sz w:val="28"/>
                <w:szCs w:val="28"/>
                <w:lang w:eastAsia="ru-RU"/>
              </w:rPr>
              <w:t>А»клас</w:t>
            </w:r>
            <w:proofErr w:type="gramEnd"/>
          </w:p>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Шевченко Альона–8«Б»клас</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en-US" w:eastAsia="ru-RU"/>
              </w:rPr>
              <w:t>III</w:t>
            </w:r>
            <w:r w:rsidRPr="007C3A55">
              <w:rPr>
                <w:rFonts w:ascii="Times New Roman" w:eastAsia="Times New Roman" w:hAnsi="Times New Roman" w:cs="Times New Roman"/>
                <w:sz w:val="28"/>
                <w:szCs w:val="28"/>
                <w:lang w:eastAsia="ru-RU"/>
              </w:rPr>
              <w:t>-місце</w:t>
            </w:r>
          </w:p>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en-US" w:eastAsia="ru-RU"/>
              </w:rPr>
              <w:t>III</w:t>
            </w:r>
            <w:r w:rsidRPr="007C3A55">
              <w:rPr>
                <w:rFonts w:ascii="Times New Roman" w:eastAsia="Times New Roman" w:hAnsi="Times New Roman" w:cs="Times New Roman"/>
                <w:sz w:val="28"/>
                <w:szCs w:val="28"/>
                <w:lang w:eastAsia="ru-RU"/>
              </w:rPr>
              <w:t>-місце</w:t>
            </w:r>
          </w:p>
          <w:p w:rsidR="007C3A55" w:rsidRPr="007C3A55" w:rsidRDefault="007C3A55" w:rsidP="007C3A55">
            <w:pPr>
              <w:spacing w:after="0" w:line="240" w:lineRule="auto"/>
              <w:rPr>
                <w:rFonts w:ascii="Times New Roman" w:eastAsia="Times New Roman" w:hAnsi="Times New Roman" w:cs="Times New Roman"/>
                <w:sz w:val="28"/>
                <w:szCs w:val="28"/>
                <w:lang w:eastAsia="ru-RU"/>
              </w:rPr>
            </w:pP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4.</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Відбірковий тур міського традиційного дитячого фестивалю</w:t>
            </w:r>
            <w:r w:rsidRPr="007C3A55">
              <w:rPr>
                <w:rFonts w:ascii="Times New Roman" w:eastAsia="Times New Roman" w:hAnsi="Times New Roman" w:cs="Times New Roman"/>
                <w:sz w:val="28"/>
                <w:szCs w:val="28"/>
                <w:lang w:val="uk-UA" w:eastAsia="ru-RU"/>
              </w:rPr>
              <w:t xml:space="preserve"> </w:t>
            </w:r>
            <w:r w:rsidRPr="007C3A55">
              <w:rPr>
                <w:rFonts w:ascii="Times New Roman" w:eastAsia="Times New Roman" w:hAnsi="Times New Roman" w:cs="Times New Roman"/>
                <w:sz w:val="28"/>
                <w:szCs w:val="28"/>
                <w:lang w:eastAsia="ru-RU"/>
              </w:rPr>
              <w:t>«Театральні обрії»</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Шкільний театр «Анонс»</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Перемога в номінації «Сучасна шкільна комедія»</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5.</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 xml:space="preserve">Відбірковий тур </w:t>
            </w:r>
            <w:r w:rsidRPr="007C3A55">
              <w:rPr>
                <w:rFonts w:ascii="Times New Roman" w:eastAsia="Times New Roman" w:hAnsi="Times New Roman" w:cs="Times New Roman"/>
                <w:sz w:val="28"/>
                <w:szCs w:val="28"/>
                <w:lang w:eastAsia="ru-RU"/>
              </w:rPr>
              <w:lastRenderedPageBreak/>
              <w:t>міського конкурсу «ДніпроЮнПрес»</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lastRenderedPageBreak/>
              <w:t xml:space="preserve">Пресцентр шкільного </w:t>
            </w:r>
            <w:r w:rsidRPr="007C3A55">
              <w:rPr>
                <w:rFonts w:ascii="Times New Roman" w:eastAsia="Times New Roman" w:hAnsi="Times New Roman" w:cs="Times New Roman"/>
                <w:sz w:val="28"/>
                <w:szCs w:val="28"/>
                <w:lang w:eastAsia="ru-RU"/>
              </w:rPr>
              <w:lastRenderedPageBreak/>
              <w:t>самоврядування</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en-US" w:eastAsia="ru-RU"/>
              </w:rPr>
              <w:lastRenderedPageBreak/>
              <w:t>II</w:t>
            </w:r>
            <w:r w:rsidRPr="007C3A55">
              <w:rPr>
                <w:rFonts w:ascii="Times New Roman" w:eastAsia="Times New Roman" w:hAnsi="Times New Roman" w:cs="Times New Roman"/>
                <w:sz w:val="28"/>
                <w:szCs w:val="28"/>
                <w:lang w:eastAsia="ru-RU"/>
              </w:rPr>
              <w:t>-місце</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lastRenderedPageBreak/>
              <w:t>6.</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Відбірковий тур міського фестивалю моделей учнівського самоврядування «МАХІМА»</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Лідери учнівського самоврядування</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en-US" w:eastAsia="ru-RU"/>
              </w:rPr>
              <w:t>I</w:t>
            </w:r>
            <w:r w:rsidRPr="007C3A55">
              <w:rPr>
                <w:rFonts w:ascii="Times New Roman" w:eastAsia="Times New Roman" w:hAnsi="Times New Roman" w:cs="Times New Roman"/>
                <w:sz w:val="28"/>
                <w:szCs w:val="28"/>
                <w:lang w:eastAsia="ru-RU"/>
              </w:rPr>
              <w:t>-місце</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7.</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 xml:space="preserve">Відбірковий тур міського мистецького  </w:t>
            </w:r>
            <w:r w:rsidRPr="007C3A55">
              <w:rPr>
                <w:rFonts w:ascii="Times New Roman" w:eastAsia="Times New Roman" w:hAnsi="Times New Roman" w:cs="Times New Roman"/>
                <w:sz w:val="28"/>
                <w:szCs w:val="28"/>
                <w:lang w:val="uk-UA" w:eastAsia="ru-RU"/>
              </w:rPr>
              <w:t>фестивалю</w:t>
            </w:r>
            <w:r>
              <w:rPr>
                <w:rFonts w:ascii="Times New Roman" w:eastAsia="Times New Roman" w:hAnsi="Times New Roman" w:cs="Times New Roman"/>
                <w:sz w:val="28"/>
                <w:szCs w:val="28"/>
                <w:lang w:val="uk-UA" w:eastAsia="ru-RU"/>
              </w:rPr>
              <w:t xml:space="preserve"> </w:t>
            </w:r>
            <w:r w:rsidRPr="007C3A55">
              <w:rPr>
                <w:rFonts w:ascii="Times New Roman" w:eastAsia="Times New Roman" w:hAnsi="Times New Roman" w:cs="Times New Roman"/>
                <w:sz w:val="28"/>
                <w:szCs w:val="28"/>
                <w:lang w:eastAsia="ru-RU"/>
              </w:rPr>
              <w:t xml:space="preserve"> «Зоряне коло»</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eastAsia="ru-RU"/>
              </w:rPr>
              <w:t>Хор «Музичні дзвіночки»</w:t>
            </w:r>
          </w:p>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Лідери самоврядування 6-7 класів.</w:t>
            </w:r>
          </w:p>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Призупинений на час карантину</w:t>
            </w:r>
          </w:p>
        </w:tc>
      </w:tr>
      <w:tr w:rsidR="007C3A55" w:rsidRPr="007C3A55" w:rsidTr="007C3A55">
        <w:tc>
          <w:tcPr>
            <w:tcW w:w="542"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8.</w:t>
            </w:r>
          </w:p>
        </w:tc>
        <w:tc>
          <w:tcPr>
            <w:tcW w:w="2968"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Міський етап  всеукраїнської дитячо-юнацької військово-спортивної гри «Сокіл»(«Джура»)</w:t>
            </w:r>
          </w:p>
        </w:tc>
        <w:tc>
          <w:tcPr>
            <w:tcW w:w="354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 xml:space="preserve">Шкільний рій </w:t>
            </w:r>
          </w:p>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«Золота Булава»</w:t>
            </w:r>
          </w:p>
        </w:tc>
        <w:tc>
          <w:tcPr>
            <w:tcW w:w="2469"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Призупинений на час карантину</w:t>
            </w:r>
          </w:p>
        </w:tc>
      </w:tr>
    </w:tbl>
    <w:p w:rsidR="007C3A55" w:rsidRPr="007C3A55" w:rsidRDefault="007C3A55" w:rsidP="007C3A55">
      <w:pPr>
        <w:shd w:val="clear" w:color="auto" w:fill="FFFFFF"/>
        <w:autoSpaceDN w:val="0"/>
        <w:spacing w:after="0" w:line="240" w:lineRule="auto"/>
        <w:jc w:val="both"/>
        <w:rPr>
          <w:rFonts w:ascii="Times New Roman" w:eastAsia="Times New Roman" w:hAnsi="Times New Roman" w:cs="Times New Roman"/>
          <w:b/>
          <w:i/>
          <w:spacing w:val="-10"/>
          <w:sz w:val="28"/>
          <w:szCs w:val="28"/>
          <w:lang w:val="uk-UA" w:eastAsia="ru-RU"/>
        </w:rPr>
      </w:pPr>
    </w:p>
    <w:p w:rsidR="007C3A55" w:rsidRPr="007C3A55" w:rsidRDefault="007C3A55" w:rsidP="007C3A55">
      <w:pPr>
        <w:shd w:val="clear" w:color="auto" w:fill="FFFFFF"/>
        <w:autoSpaceDN w:val="0"/>
        <w:spacing w:after="0" w:line="240" w:lineRule="auto"/>
        <w:jc w:val="center"/>
        <w:rPr>
          <w:rFonts w:ascii="Times New Roman" w:eastAsia="Times New Roman" w:hAnsi="Times New Roman" w:cs="Times New Roman"/>
          <w:b/>
          <w:i/>
          <w:spacing w:val="-10"/>
          <w:sz w:val="28"/>
          <w:szCs w:val="28"/>
          <w:lang w:val="uk-UA" w:eastAsia="ru-RU"/>
        </w:rPr>
      </w:pPr>
      <w:r w:rsidRPr="007C3A55">
        <w:rPr>
          <w:rFonts w:ascii="Times New Roman" w:eastAsia="Times New Roman" w:hAnsi="Times New Roman" w:cs="Times New Roman"/>
          <w:b/>
          <w:i/>
          <w:spacing w:val="-10"/>
          <w:sz w:val="28"/>
          <w:szCs w:val="28"/>
          <w:lang w:val="uk-UA" w:eastAsia="ru-RU"/>
        </w:rPr>
        <w:t>Національно–патріотичне виховання</w:t>
      </w:r>
    </w:p>
    <w:p w:rsidR="007C3A55" w:rsidRPr="007C3A55" w:rsidRDefault="007C3A55" w:rsidP="007C3A55">
      <w:pPr>
        <w:spacing w:after="0" w:line="240" w:lineRule="auto"/>
        <w:ind w:firstLine="567"/>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На цей час великої актуальності набуває виховання в учнів почуття патріотизму, відданості загальнодержавній справі зміцнення країни, активної громадянської позиції тощо. Педагогічний колектив вважає, що школа повинна виховувати в учні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w:t>
      </w:r>
    </w:p>
    <w:p w:rsidR="007C3A55" w:rsidRPr="007C3A55" w:rsidRDefault="007C3A55" w:rsidP="007C3A55">
      <w:pPr>
        <w:shd w:val="clear" w:color="auto" w:fill="FFFFFF"/>
        <w:spacing w:after="0" w:line="240" w:lineRule="auto"/>
        <w:ind w:firstLine="567"/>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Для реалізації цієї мети у 2019–2020 навчальному році організовано і проведено наступні виховні заходи:</w:t>
      </w:r>
    </w:p>
    <w:p w:rsidR="007C3A55" w:rsidRPr="007C3A55" w:rsidRDefault="007C3A55" w:rsidP="007C3A55">
      <w:pPr>
        <w:shd w:val="clear" w:color="auto" w:fill="FFFFFF"/>
        <w:spacing w:after="0" w:line="240" w:lineRule="auto"/>
        <w:ind w:firstLine="567"/>
        <w:jc w:val="both"/>
        <w:rPr>
          <w:rFonts w:ascii="Times New Roman" w:eastAsia="Times New Roman" w:hAnsi="Times New Roman" w:cs="Times New Roman"/>
          <w:spacing w:val="-10"/>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-Святкова посвята в першокласники. Урочисте відкриття 2019-2020н.р.</w:t>
            </w:r>
          </w:p>
        </w:tc>
      </w:tr>
      <w:tr w:rsidR="007C3A55" w:rsidRPr="007C3A55" w:rsidTr="007C3A55">
        <w:tc>
          <w:tcPr>
            <w:tcW w:w="9464" w:type="dxa"/>
            <w:shd w:val="clear" w:color="auto" w:fill="auto"/>
          </w:tcPr>
          <w:p w:rsidR="007C3A55" w:rsidRPr="007C3A55" w:rsidRDefault="007C3A55" w:rsidP="00BE18C9">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-Відкриття шкільної спартакіади в рам</w:t>
            </w:r>
            <w:r w:rsidR="00BE18C9">
              <w:rPr>
                <w:rFonts w:ascii="Times New Roman" w:eastAsia="Times New Roman" w:hAnsi="Times New Roman" w:cs="Times New Roman"/>
                <w:sz w:val="28"/>
                <w:szCs w:val="28"/>
                <w:lang w:val="uk-UA" w:eastAsia="ru-RU"/>
              </w:rPr>
              <w:t>к</w:t>
            </w:r>
            <w:r w:rsidRPr="007C3A55">
              <w:rPr>
                <w:rFonts w:ascii="Times New Roman" w:eastAsia="Times New Roman" w:hAnsi="Times New Roman" w:cs="Times New Roman"/>
                <w:sz w:val="28"/>
                <w:szCs w:val="28"/>
                <w:lang w:val="uk-UA" w:eastAsia="ru-RU"/>
              </w:rPr>
              <w:t>ах олімпійського тижня. Спортивні змагання з волейболу, баскетболу, футболу, «Веселі старти» серед учнів 5-11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 xml:space="preserve">Конкурс малюнків </w:t>
            </w:r>
            <w:r w:rsidRPr="007C3A55">
              <w:rPr>
                <w:rFonts w:ascii="Times New Roman" w:eastAsia="Times New Roman" w:hAnsi="Times New Roman" w:cs="Times New Roman"/>
                <w:sz w:val="28"/>
                <w:szCs w:val="28"/>
                <w:lang w:val="uk-UA" w:eastAsia="ru-RU"/>
              </w:rPr>
              <w:t>«Діти України обирають ЗОЖ»</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-«Спортивна го</w:t>
            </w:r>
            <w:r w:rsidR="00BE18C9">
              <w:rPr>
                <w:rFonts w:ascii="Times New Roman" w:eastAsia="Times New Roman" w:hAnsi="Times New Roman" w:cs="Times New Roman"/>
                <w:sz w:val="28"/>
                <w:szCs w:val="28"/>
                <w:lang w:val="uk-UA" w:eastAsia="ru-RU"/>
              </w:rPr>
              <w:t>р</w:t>
            </w:r>
            <w:r w:rsidRPr="007C3A55">
              <w:rPr>
                <w:rFonts w:ascii="Times New Roman" w:eastAsia="Times New Roman" w:hAnsi="Times New Roman" w:cs="Times New Roman"/>
                <w:sz w:val="28"/>
                <w:szCs w:val="28"/>
                <w:lang w:val="uk-UA" w:eastAsia="ru-RU"/>
              </w:rPr>
              <w:t>дість України»- зустріч з видатними спортсменами-батьками учнів школи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-Виховна година «Мир в Україні- мир у світі!»</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Флешмоб – перетворення дверей класної кімнати «Заклик до миру!»</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Вибори президента школи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Тематичні години спілкування «Роковини трагедії Бабиного Яру»</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Радіо</w:t>
            </w:r>
            <w:r w:rsidRPr="007C3A55">
              <w:rPr>
                <w:rFonts w:ascii="Times New Roman" w:eastAsia="Times New Roman" w:hAnsi="Times New Roman" w:cs="Times New Roman"/>
                <w:sz w:val="28"/>
                <w:szCs w:val="28"/>
                <w:lang w:val="uk-UA" w:eastAsia="ru-RU"/>
              </w:rPr>
              <w:t>лінійка</w:t>
            </w:r>
            <w:r w:rsidRPr="007C3A55">
              <w:rPr>
                <w:rFonts w:ascii="Times New Roman" w:eastAsia="Times New Roman" w:hAnsi="Times New Roman" w:cs="Times New Roman"/>
                <w:sz w:val="28"/>
                <w:szCs w:val="28"/>
                <w:lang w:eastAsia="ru-RU"/>
              </w:rPr>
              <w:t>, присвячена бібліотечному тижню</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-Екскурсії до шкільноїбібліотеки.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-Акція «Книго, живи!»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Акція милосердя «Спільними зусиллями». Збір допомоги для поранених бійців АТО, які знаходяться на лікуванні у шпиталі</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lastRenderedPageBreak/>
              <w:t>-Акція з в</w:t>
            </w:r>
            <w:r w:rsidRPr="007C3A55">
              <w:rPr>
                <w:rFonts w:ascii="Times New Roman" w:eastAsia="Times New Roman" w:hAnsi="Times New Roman" w:cs="Times New Roman"/>
                <w:sz w:val="28"/>
                <w:szCs w:val="28"/>
                <w:lang w:eastAsia="ru-RU"/>
              </w:rPr>
              <w:t>иготовлення вітальних листівок для бійців О</w:t>
            </w:r>
            <w:r w:rsidRPr="007C3A55">
              <w:rPr>
                <w:rFonts w:ascii="Times New Roman" w:eastAsia="Times New Roman" w:hAnsi="Times New Roman" w:cs="Times New Roman"/>
                <w:sz w:val="28"/>
                <w:szCs w:val="28"/>
                <w:lang w:val="uk-UA" w:eastAsia="ru-RU"/>
              </w:rPr>
              <w:t>ОС</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Флешмоб – перетворення дверей класної кімнати «Листівка вчителю»</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«Козачий Гарт». Фестиваль інсценування українських пісень</w:t>
            </w:r>
            <w:r w:rsidRPr="007C3A55">
              <w:rPr>
                <w:rFonts w:ascii="Times New Roman" w:eastAsia="Times New Roman" w:hAnsi="Times New Roman" w:cs="Times New Roman"/>
                <w:sz w:val="28"/>
                <w:szCs w:val="28"/>
                <w:lang w:val="uk-UA" w:eastAsia="ru-RU"/>
              </w:rPr>
              <w:t xml:space="preserve"> для 3-4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Квест «Козацькому роду нема переводу» для учнів 6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 xml:space="preserve">-Військова звитяга на Покрову </w:t>
            </w:r>
            <w:r w:rsidRPr="007C3A55">
              <w:rPr>
                <w:rFonts w:ascii="Times New Roman" w:eastAsia="Times New Roman" w:hAnsi="Times New Roman" w:cs="Times New Roman"/>
                <w:sz w:val="28"/>
                <w:szCs w:val="28"/>
                <w:lang w:eastAsia="ru-RU"/>
              </w:rPr>
              <w:t>для учнів 9-10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-Відвідування театру т</w:t>
            </w:r>
            <w:r w:rsidRPr="007C3A55">
              <w:rPr>
                <w:rFonts w:ascii="Times New Roman" w:eastAsia="Times New Roman" w:hAnsi="Times New Roman" w:cs="Times New Roman"/>
                <w:sz w:val="28"/>
                <w:szCs w:val="28"/>
                <w:lang w:eastAsia="ru-RU"/>
              </w:rPr>
              <w:t>ворчого об’єднання «Золота паланка»</w:t>
            </w:r>
            <w:r w:rsidRPr="007C3A55">
              <w:rPr>
                <w:rFonts w:ascii="Times New Roman" w:eastAsia="Times New Roman" w:hAnsi="Times New Roman" w:cs="Times New Roman"/>
                <w:sz w:val="28"/>
                <w:szCs w:val="28"/>
                <w:lang w:val="uk-UA" w:eastAsia="ru-RU"/>
              </w:rPr>
              <w:t xml:space="preserve"> та пересувного музею козацтва.</w:t>
            </w:r>
            <w:r w:rsidRPr="007C3A55">
              <w:rPr>
                <w:rFonts w:ascii="Times New Roman" w:eastAsia="Times New Roman" w:hAnsi="Times New Roman" w:cs="Times New Roman"/>
                <w:sz w:val="28"/>
                <w:szCs w:val="28"/>
                <w:lang w:eastAsia="ru-RU"/>
              </w:rPr>
              <w:t xml:space="preserve"> </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Виставка малюнків «Ми діти козацького роду»</w:t>
            </w:r>
            <w:r w:rsidRPr="007C3A55">
              <w:rPr>
                <w:rFonts w:ascii="Times New Roman" w:eastAsia="Times New Roman" w:hAnsi="Times New Roman" w:cs="Times New Roman"/>
                <w:sz w:val="28"/>
                <w:szCs w:val="28"/>
                <w:lang w:val="uk-UA" w:eastAsia="ru-RU"/>
              </w:rPr>
              <w:t xml:space="preserve"> 1-11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Радіолінійка, присвячена 75 річниці визволення України від нацистських загарбників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Радіогазета, присвячена дню вшанування пам’яті П.І.Шкідченка</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Урочисте покладання квітів до пам’ятного знаку П.І.Шкідченка з нагоди дня народження</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Урочисте відкриття міжнародного конкурсу  знавців української мови ім.П.Яцика для учнів 3-11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Конференція старшокласників «Україна понад усе!» до Дня Гідності та Свободи України (21.11.2019)  та Дня пам’яті жертв Голодомору (24.11.2019)</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 xml:space="preserve">Тематичні години спілкування до Дня Гідності та Свободи України   та Дня пам’яті жертв Голодомору, акція запали свічку пам’яті.  </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Медичні лекторії «Молодь України обирає ЗОЖ»</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Інтерактивна гра «Молодь проти СНІДу»</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Акція милосердя «Подарунки дітям сірої зони»</w:t>
            </w:r>
            <w:r w:rsidRPr="007C3A55">
              <w:rPr>
                <w:rFonts w:ascii="Times New Roman" w:eastAsia="Times New Roman" w:hAnsi="Times New Roman" w:cs="Times New Roman"/>
                <w:sz w:val="28"/>
                <w:szCs w:val="28"/>
                <w:lang w:val="uk-UA" w:eastAsia="ru-RU"/>
              </w:rPr>
              <w:t>. Збір канцтоварів для школярів Луганської та Донецької областей.</w:t>
            </w:r>
            <w:r w:rsidRPr="007C3A55">
              <w:rPr>
                <w:rFonts w:ascii="Times New Roman" w:eastAsia="Times New Roman" w:hAnsi="Times New Roman" w:cs="Times New Roman"/>
                <w:sz w:val="28"/>
                <w:szCs w:val="28"/>
                <w:lang w:eastAsia="ru-RU"/>
              </w:rPr>
              <w:t xml:space="preserve"> </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Години спілкування, присвячені вшануванню ліквідаторів ЧАЕС</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Воєнізована естафета для збірних команд 5-9 класів, присвячена дню Збройних Сил України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-«Марш маленьких патріотів» для учнів 1-2 класів</w:t>
            </w:r>
            <w:r w:rsidRPr="007C3A55">
              <w:rPr>
                <w:rFonts w:ascii="Times New Roman" w:eastAsia="Times New Roman" w:hAnsi="Times New Roman" w:cs="Times New Roman"/>
                <w:sz w:val="28"/>
                <w:szCs w:val="28"/>
                <w:lang w:eastAsia="ru-RU"/>
              </w:rPr>
              <w:t xml:space="preserve"> присвячена дню Збройних Сил України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Відкритий лекторій для учнів 10-11 класів з нагоди Дня прав людини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Радіогазета до Дня прав людини</w:t>
            </w:r>
            <w:r w:rsidRPr="007C3A55">
              <w:rPr>
                <w:rFonts w:ascii="Times New Roman" w:eastAsia="Times New Roman" w:hAnsi="Times New Roman" w:cs="Times New Roman"/>
                <w:sz w:val="28"/>
                <w:szCs w:val="28"/>
                <w:lang w:val="uk-UA" w:eastAsia="ru-RU"/>
              </w:rPr>
              <w:t xml:space="preserve"> 1-11 класи</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-Інтерактивна гра «Я маю право» для учнів 1-4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 xml:space="preserve">-Години спілкування «Знай свої права та обов’язки» </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Урочисте покладання квітів до пам’ятного знаку П.І.Шкідченка з нагоди дня загибелі</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Конкурс «Барвиста Україна» до дня Соборності України серед 7-10 класів ( презентація етнографічних регіонів України )</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Радіолінійка, присвячена пам’яті жертв Голокосту та Дню пам’яті Героїв Крут</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Радіогазета «Любов, повага та взаємопорозуміння у шкільному колективі»</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 xml:space="preserve">Виставка дитячих малюнків до дня вшанування Героїв Небесної Сотні та Дня революції Гідності </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Урочисте зібрання з нагоди вшанування Героїв Небесної Сотні та Дня революції Гідності</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 xml:space="preserve">Конкурс читців «Собори наших душ» серед учнв 3-5 класів. Декламування </w:t>
            </w:r>
            <w:r w:rsidRPr="007C3A55">
              <w:rPr>
                <w:rFonts w:ascii="Times New Roman" w:eastAsia="Times New Roman" w:hAnsi="Times New Roman" w:cs="Times New Roman"/>
                <w:sz w:val="28"/>
                <w:szCs w:val="28"/>
                <w:lang w:eastAsia="ru-RU"/>
              </w:rPr>
              <w:lastRenderedPageBreak/>
              <w:t>віршів сучасних поетів.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lastRenderedPageBreak/>
              <w:t>-</w:t>
            </w:r>
            <w:r w:rsidRPr="007C3A55">
              <w:rPr>
                <w:rFonts w:ascii="Times New Roman" w:eastAsia="Times New Roman" w:hAnsi="Times New Roman" w:cs="Times New Roman"/>
                <w:sz w:val="28"/>
                <w:szCs w:val="28"/>
                <w:lang w:eastAsia="ru-RU"/>
              </w:rPr>
              <w:t>Парад танцювальних флешмобів «Весняні візерунки» для учнів 6-8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Конкурс відео листівок «Робота вчителя  - важка жіноча справа» серед учнів 9-11 класів</w:t>
            </w:r>
          </w:p>
        </w:tc>
      </w:tr>
      <w:tr w:rsidR="007C3A55" w:rsidRPr="007C3A55" w:rsidTr="007C3A55">
        <w:tc>
          <w:tcPr>
            <w:tcW w:w="9464" w:type="dxa"/>
            <w:shd w:val="clear" w:color="auto" w:fill="auto"/>
          </w:tcPr>
          <w:p w:rsidR="007C3A55" w:rsidRPr="007C3A55" w:rsidRDefault="007C3A55" w:rsidP="007C3A55">
            <w:pPr>
              <w:spacing w:after="0" w:line="240" w:lineRule="auto"/>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w:t>
            </w:r>
            <w:r w:rsidRPr="007C3A55">
              <w:rPr>
                <w:rFonts w:ascii="Times New Roman" w:eastAsia="Times New Roman" w:hAnsi="Times New Roman" w:cs="Times New Roman"/>
                <w:sz w:val="28"/>
                <w:szCs w:val="28"/>
                <w:lang w:eastAsia="ru-RU"/>
              </w:rPr>
              <w:t>Святковий концерт «Найкращим вчителям на світі свою любов дарують діти»</w:t>
            </w:r>
          </w:p>
        </w:tc>
      </w:tr>
    </w:tbl>
    <w:p w:rsidR="007C3A55" w:rsidRPr="007C3A55" w:rsidRDefault="007C3A55" w:rsidP="007C3A55">
      <w:pPr>
        <w:spacing w:after="0" w:line="240" w:lineRule="auto"/>
        <w:ind w:firstLine="567"/>
        <w:jc w:val="center"/>
        <w:rPr>
          <w:rFonts w:ascii="Times New Roman" w:eastAsia="Times New Roman" w:hAnsi="Times New Roman" w:cs="Times New Roman"/>
          <w:b/>
          <w:i/>
          <w:spacing w:val="-10"/>
          <w:sz w:val="28"/>
          <w:szCs w:val="28"/>
          <w:lang w:val="uk-UA" w:eastAsia="ru-RU"/>
        </w:rPr>
      </w:pPr>
    </w:p>
    <w:p w:rsidR="007C3A55" w:rsidRPr="007C3A55" w:rsidRDefault="007C3A55" w:rsidP="007C3A55">
      <w:pPr>
        <w:spacing w:after="0" w:line="240" w:lineRule="auto"/>
        <w:ind w:firstLine="567"/>
        <w:jc w:val="center"/>
        <w:rPr>
          <w:rFonts w:ascii="Times New Roman" w:eastAsia="Times New Roman" w:hAnsi="Times New Roman" w:cs="Times New Roman"/>
          <w:b/>
          <w:i/>
          <w:spacing w:val="-10"/>
          <w:sz w:val="28"/>
          <w:szCs w:val="28"/>
          <w:lang w:val="uk-UA" w:eastAsia="ru-RU"/>
        </w:rPr>
      </w:pPr>
      <w:r w:rsidRPr="007C3A55">
        <w:rPr>
          <w:rFonts w:ascii="Times New Roman" w:eastAsia="Times New Roman" w:hAnsi="Times New Roman" w:cs="Times New Roman"/>
          <w:b/>
          <w:i/>
          <w:spacing w:val="-10"/>
          <w:sz w:val="28"/>
          <w:szCs w:val="28"/>
          <w:lang w:val="uk-UA" w:eastAsia="ru-RU"/>
        </w:rPr>
        <w:t>Запобігання дитячій бездоглядності, правова освіта,</w:t>
      </w:r>
    </w:p>
    <w:p w:rsidR="007C3A55" w:rsidRPr="007C3A55" w:rsidRDefault="007C3A55" w:rsidP="007C3A55">
      <w:pPr>
        <w:spacing w:after="0" w:line="240" w:lineRule="auto"/>
        <w:ind w:firstLine="540"/>
        <w:jc w:val="center"/>
        <w:rPr>
          <w:rFonts w:ascii="Times New Roman" w:eastAsia="Times New Roman" w:hAnsi="Times New Roman" w:cs="Times New Roman"/>
          <w:b/>
          <w:i/>
          <w:spacing w:val="-10"/>
          <w:sz w:val="28"/>
          <w:szCs w:val="28"/>
          <w:lang w:val="uk-UA" w:eastAsia="ru-RU"/>
        </w:rPr>
      </w:pPr>
      <w:r w:rsidRPr="007C3A55">
        <w:rPr>
          <w:rFonts w:ascii="Times New Roman" w:eastAsia="Times New Roman" w:hAnsi="Times New Roman" w:cs="Times New Roman"/>
          <w:b/>
          <w:i/>
          <w:spacing w:val="-10"/>
          <w:sz w:val="28"/>
          <w:szCs w:val="28"/>
          <w:lang w:val="uk-UA" w:eastAsia="ru-RU"/>
        </w:rPr>
        <w:t>профілактика правопорушень, робота школи з учнями “групи ризику”, запобігання проявам насильства, формування здорового способу життя</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В школі проводились заходи посилення контролю за охопленням навчанням учнів, з профілактичної роботи запобіганню дитячій бездоглядності, профілактики злочинів та правопорушень, наркоманії, ВІЛ/СНІДу, туберкульозу та формування здорового способу життя та проводився контроль за їх виконанням.</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Сформовано і постійно оновлюється банк даних учнів соціально–незахищених категорій. Складені соціальні паспорти класів.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В 2019–2020 навчальному році на обліку стояли:</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Діти–сироти та позбавлені батьківської опіки 16 учнів.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 з малозабезпечених сімей 8 учнів;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 з багатодітних сімей 83 учнів;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Діти–інваліди 17 учнів;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 які постраждали в наслідок аварії на ЧАЕС 4 учнів;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 батьки яких загинули від нещасних випадків у на виробництві – відсутні;</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 батьки яких загинули під час виконання службових обов’язків – відсутні;</w:t>
      </w:r>
    </w:p>
    <w:p w:rsidR="007C3A55" w:rsidRPr="007C3A55" w:rsidRDefault="007C3A55" w:rsidP="007C3A55">
      <w:pPr>
        <w:numPr>
          <w:ilvl w:val="0"/>
          <w:numId w:val="11"/>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Діти, батьки яких є</w:t>
      </w:r>
      <w:r w:rsidRPr="007C3A55">
        <w:rPr>
          <w:rFonts w:ascii="Times New Roman" w:eastAsia="Times New Roman" w:hAnsi="Times New Roman" w:cs="Times New Roman"/>
          <w:spacing w:val="-10"/>
          <w:sz w:val="28"/>
          <w:szCs w:val="28"/>
          <w:lang w:eastAsia="ru-RU"/>
        </w:rPr>
        <w:t>/були</w:t>
      </w:r>
      <w:r w:rsidRPr="007C3A55">
        <w:rPr>
          <w:rFonts w:ascii="Times New Roman" w:eastAsia="Times New Roman" w:hAnsi="Times New Roman" w:cs="Times New Roman"/>
          <w:spacing w:val="-10"/>
          <w:sz w:val="28"/>
          <w:szCs w:val="28"/>
          <w:lang w:val="uk-UA" w:eastAsia="ru-RU"/>
        </w:rPr>
        <w:t xml:space="preserve"> учасниками бойових дій 48  учні.</w:t>
      </w:r>
    </w:p>
    <w:p w:rsidR="007C3A55" w:rsidRPr="007C3A55" w:rsidRDefault="007C3A55" w:rsidP="007C3A55">
      <w:pPr>
        <w:numPr>
          <w:ilvl w:val="0"/>
          <w:numId w:val="11"/>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Діти, батьки яких загинули під час АТО –  2;</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Діти, батьки яких загинули під час подій на Майдані – відсутні.</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В школі працює Рада з профілактики правопорушень, яка покликана об'єднати зусилля педагогічного, учнівського колективів, батьківської громадськості, соціально–психологічної служби в створенні єдиної системи роботи з профілактики бездоглядності та правопорушень у школі, працює з учнями та їх батьками, сприяє підвищенню ефективності роботи школи з профілактики правопорушень учнів, вивчає стан профілактичної роботи в школі по класах, особливості розвитку особистості учнів, які відносяться до «групи ризику» та їх позаурочну зайнятість, здійснює консультаційно–інформаційну діяльність для колективу вчителів і батьків.</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 xml:space="preserve"> </w:t>
      </w:r>
      <w:r w:rsidRPr="007C3A55">
        <w:rPr>
          <w:rFonts w:ascii="Times New Roman" w:eastAsia="Times New Roman" w:hAnsi="Times New Roman" w:cs="Times New Roman"/>
          <w:color w:val="000000"/>
          <w:spacing w:val="-10"/>
          <w:sz w:val="28"/>
          <w:szCs w:val="28"/>
          <w:lang w:val="uk-UA" w:eastAsia="ru-RU"/>
        </w:rPr>
        <w:t xml:space="preserve">На засіданнях Ради затверджено склад ради з профілактики правопорушень, скориговано систему заходів з профілактики бродяжництва, наркоманії, СНІДу, венеричних захворювань серед учнів. </w:t>
      </w:r>
      <w:r w:rsidRPr="007C3A55">
        <w:rPr>
          <w:rFonts w:ascii="Times New Roman" w:eastAsia="Times New Roman" w:hAnsi="Times New Roman" w:cs="Times New Roman"/>
          <w:spacing w:val="-10"/>
          <w:sz w:val="28"/>
          <w:szCs w:val="28"/>
          <w:lang w:val="uk-UA" w:eastAsia="ru-RU"/>
        </w:rPr>
        <w:t xml:space="preserve">В закладі адміністрацією створено систему роботи щодо контролю за відвідуванням. У школі протягом  кількох  років діє  єдина загальношкільна  система  обліку  відвідування  учнями  занять. Щоденно  черговий  вчитель  та черговий адміністратор за  участю  органів шкільного  самоврядування  після  першого  уроку  збирає  дані  про  учнів, відсутніх  на  </w:t>
      </w:r>
      <w:r w:rsidR="00BE18C9">
        <w:rPr>
          <w:rFonts w:ascii="Times New Roman" w:eastAsia="Times New Roman" w:hAnsi="Times New Roman" w:cs="Times New Roman"/>
          <w:spacing w:val="-10"/>
          <w:sz w:val="28"/>
          <w:szCs w:val="28"/>
          <w:lang w:val="uk-UA" w:eastAsia="ru-RU"/>
        </w:rPr>
        <w:lastRenderedPageBreak/>
        <w:t xml:space="preserve">уроках, уточнює причини </w:t>
      </w:r>
      <w:r w:rsidRPr="007C3A55">
        <w:rPr>
          <w:rFonts w:ascii="Times New Roman" w:eastAsia="Times New Roman" w:hAnsi="Times New Roman" w:cs="Times New Roman"/>
          <w:spacing w:val="-10"/>
          <w:sz w:val="28"/>
          <w:szCs w:val="28"/>
          <w:lang w:val="uk-UA" w:eastAsia="ru-RU"/>
        </w:rPr>
        <w:t xml:space="preserve">відсутності та заповнює шкільну книгу обліку відсутності </w:t>
      </w:r>
      <w:r w:rsidR="00BE18C9">
        <w:rPr>
          <w:rFonts w:ascii="Times New Roman" w:eastAsia="Times New Roman" w:hAnsi="Times New Roman" w:cs="Times New Roman"/>
          <w:spacing w:val="-10"/>
          <w:sz w:val="28"/>
          <w:szCs w:val="28"/>
          <w:lang w:val="uk-UA" w:eastAsia="ru-RU"/>
        </w:rPr>
        <w:t xml:space="preserve">учнів </w:t>
      </w:r>
      <w:r w:rsidRPr="007C3A55">
        <w:rPr>
          <w:rFonts w:ascii="Times New Roman" w:eastAsia="Times New Roman" w:hAnsi="Times New Roman" w:cs="Times New Roman"/>
          <w:spacing w:val="-10"/>
          <w:sz w:val="28"/>
          <w:szCs w:val="28"/>
          <w:lang w:val="uk-UA" w:eastAsia="ru-RU"/>
        </w:rPr>
        <w:t xml:space="preserve">на уроках. </w:t>
      </w:r>
    </w:p>
    <w:p w:rsidR="007C3A55" w:rsidRPr="007C3A55" w:rsidRDefault="00BE18C9" w:rsidP="007C3A55">
      <w:pPr>
        <w:spacing w:after="0" w:line="240" w:lineRule="auto"/>
        <w:jc w:val="both"/>
        <w:rPr>
          <w:rFonts w:ascii="Times New Roman" w:eastAsia="Times New Roman" w:hAnsi="Times New Roman" w:cs="Times New Roman"/>
          <w:spacing w:val="-10"/>
          <w:sz w:val="28"/>
          <w:szCs w:val="28"/>
          <w:lang w:val="uk-UA" w:eastAsia="ru-RU"/>
        </w:rPr>
      </w:pPr>
      <w:r>
        <w:rPr>
          <w:rFonts w:ascii="Times New Roman" w:eastAsia="Times New Roman" w:hAnsi="Times New Roman" w:cs="Times New Roman"/>
          <w:spacing w:val="-10"/>
          <w:sz w:val="28"/>
          <w:szCs w:val="28"/>
          <w:lang w:val="uk-UA" w:eastAsia="ru-RU"/>
        </w:rPr>
        <w:t xml:space="preserve">Кожний класний керівник </w:t>
      </w:r>
      <w:r w:rsidR="007C3A55" w:rsidRPr="007C3A55">
        <w:rPr>
          <w:rFonts w:ascii="Times New Roman" w:eastAsia="Times New Roman" w:hAnsi="Times New Roman" w:cs="Times New Roman"/>
          <w:spacing w:val="-10"/>
          <w:sz w:val="28"/>
          <w:szCs w:val="28"/>
          <w:lang w:val="uk-UA" w:eastAsia="ru-RU"/>
        </w:rPr>
        <w:t xml:space="preserve">веде облік відсутності учнів свого класу </w:t>
      </w:r>
      <w:r>
        <w:rPr>
          <w:rFonts w:ascii="Times New Roman" w:eastAsia="Times New Roman" w:hAnsi="Times New Roman" w:cs="Times New Roman"/>
          <w:spacing w:val="-10"/>
          <w:sz w:val="28"/>
          <w:szCs w:val="28"/>
          <w:lang w:val="uk-UA" w:eastAsia="ru-RU"/>
        </w:rPr>
        <w:t xml:space="preserve">в </w:t>
      </w:r>
      <w:r w:rsidR="007C3A55" w:rsidRPr="007C3A55">
        <w:rPr>
          <w:rFonts w:ascii="Times New Roman" w:eastAsia="Times New Roman" w:hAnsi="Times New Roman" w:cs="Times New Roman"/>
          <w:spacing w:val="-10"/>
          <w:sz w:val="28"/>
          <w:szCs w:val="28"/>
          <w:lang w:val="uk-UA" w:eastAsia="ru-RU"/>
        </w:rPr>
        <w:t>окремій папці,</w:t>
      </w:r>
      <w:r>
        <w:rPr>
          <w:rFonts w:ascii="Times New Roman" w:eastAsia="Times New Roman" w:hAnsi="Times New Roman" w:cs="Times New Roman"/>
          <w:spacing w:val="-10"/>
          <w:sz w:val="28"/>
          <w:szCs w:val="28"/>
          <w:lang w:val="uk-UA" w:eastAsia="ru-RU"/>
        </w:rPr>
        <w:t xml:space="preserve"> де </w:t>
      </w:r>
      <w:r w:rsidR="007C3A55" w:rsidRPr="007C3A55">
        <w:rPr>
          <w:rFonts w:ascii="Times New Roman" w:eastAsia="Times New Roman" w:hAnsi="Times New Roman" w:cs="Times New Roman"/>
          <w:spacing w:val="-10"/>
          <w:sz w:val="28"/>
          <w:szCs w:val="28"/>
          <w:lang w:val="uk-UA" w:eastAsia="ru-RU"/>
        </w:rPr>
        <w:t>збираються</w:t>
      </w:r>
      <w:r>
        <w:rPr>
          <w:rFonts w:ascii="Times New Roman" w:eastAsia="Times New Roman" w:hAnsi="Times New Roman" w:cs="Times New Roman"/>
          <w:spacing w:val="-10"/>
          <w:sz w:val="28"/>
          <w:szCs w:val="28"/>
          <w:lang w:val="uk-UA" w:eastAsia="ru-RU"/>
        </w:rPr>
        <w:t xml:space="preserve"> документи </w:t>
      </w:r>
      <w:r w:rsidR="007C3A55" w:rsidRPr="007C3A55">
        <w:rPr>
          <w:rFonts w:ascii="Times New Roman" w:eastAsia="Times New Roman" w:hAnsi="Times New Roman" w:cs="Times New Roman"/>
          <w:spacing w:val="-10"/>
          <w:sz w:val="28"/>
          <w:szCs w:val="28"/>
          <w:lang w:val="uk-UA" w:eastAsia="ru-RU"/>
        </w:rPr>
        <w:t>про причини відсутності кожного учня (довідки з лікарн</w:t>
      </w:r>
      <w:r>
        <w:rPr>
          <w:rFonts w:ascii="Times New Roman" w:eastAsia="Times New Roman" w:hAnsi="Times New Roman" w:cs="Times New Roman"/>
          <w:spacing w:val="-10"/>
          <w:sz w:val="28"/>
          <w:szCs w:val="28"/>
          <w:lang w:val="uk-UA" w:eastAsia="ru-RU"/>
        </w:rPr>
        <w:t xml:space="preserve">і про хворобу (копії), заяви </w:t>
      </w:r>
      <w:r w:rsidR="007C3A55" w:rsidRPr="007C3A55">
        <w:rPr>
          <w:rFonts w:ascii="Times New Roman" w:eastAsia="Times New Roman" w:hAnsi="Times New Roman" w:cs="Times New Roman"/>
          <w:spacing w:val="-10"/>
          <w:sz w:val="28"/>
          <w:szCs w:val="28"/>
          <w:lang w:val="uk-UA" w:eastAsia="ru-RU"/>
        </w:rPr>
        <w:t xml:space="preserve">батьків тощо). В кінці кожного </w:t>
      </w:r>
      <w:r>
        <w:rPr>
          <w:rFonts w:ascii="Times New Roman" w:eastAsia="Times New Roman" w:hAnsi="Times New Roman" w:cs="Times New Roman"/>
          <w:spacing w:val="-10"/>
          <w:sz w:val="28"/>
          <w:szCs w:val="28"/>
          <w:lang w:val="uk-UA" w:eastAsia="ru-RU"/>
        </w:rPr>
        <w:t xml:space="preserve">місяця класні керівники здають </w:t>
      </w:r>
      <w:r w:rsidR="007C3A55" w:rsidRPr="007C3A55">
        <w:rPr>
          <w:rFonts w:ascii="Times New Roman" w:eastAsia="Times New Roman" w:hAnsi="Times New Roman" w:cs="Times New Roman"/>
          <w:spacing w:val="-10"/>
          <w:sz w:val="28"/>
          <w:szCs w:val="28"/>
          <w:lang w:val="uk-UA" w:eastAsia="ru-RU"/>
        </w:rPr>
        <w:t xml:space="preserve">звіт стану відвідування ЗДВР Сип’як Н.М. До 15 числа кожного місяця соціальним педагогом Грабіною Г.Ю. до соціальної служби подається інформація про учнів, що мали більше 10 пропущених днів поспіль без поважних причин. </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Перевірка показала, що в результаті цілеспрямованої роботи класних керівників та адміні</w:t>
      </w:r>
      <w:r w:rsidR="00BE18C9">
        <w:rPr>
          <w:rFonts w:ascii="Times New Roman" w:eastAsia="Times New Roman" w:hAnsi="Times New Roman" w:cs="Times New Roman"/>
          <w:spacing w:val="-10"/>
          <w:sz w:val="28"/>
          <w:szCs w:val="28"/>
          <w:lang w:val="uk-UA" w:eastAsia="ru-RU"/>
        </w:rPr>
        <w:t>страції школи</w:t>
      </w:r>
      <w:r w:rsidRPr="007C3A55">
        <w:rPr>
          <w:rFonts w:ascii="Times New Roman" w:eastAsia="Times New Roman" w:hAnsi="Times New Roman" w:cs="Times New Roman"/>
          <w:spacing w:val="-10"/>
          <w:sz w:val="28"/>
          <w:szCs w:val="28"/>
          <w:lang w:val="uk-UA" w:eastAsia="ru-RU"/>
        </w:rPr>
        <w:t xml:space="preserve"> учні стабільно відвідують уроки, пропускають заняття лише через хворобу або з поважної причини за письмовими заявами батьків.</w:t>
      </w:r>
    </w:p>
    <w:p w:rsidR="007C3A55" w:rsidRPr="007C3A55" w:rsidRDefault="007C3A55" w:rsidP="007C3A55">
      <w:pPr>
        <w:shd w:val="clear" w:color="auto" w:fill="FFFFFF"/>
        <w:tabs>
          <w:tab w:val="left" w:pos="-1560"/>
        </w:tabs>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Адміністрація школи здійснює постійний контроль за проведенням класними керівниками профілактичних заходів з учнями та батьками щодо попередження проявів насильства у школі та сім’ї, своєчасно інформує відповідні служби про виявлення даних випадків. Не допускає випадків фізичного і психологічного насильства, образ, недбалого і жорстокого поводження з дітьми, експлуатації, включаючи сексуальні домагання, зокрема батьків або осіб, які їх замінюють; втягнена в злочинну діяльність, залучення до вживання алкоголю, наркотичних засобів і психотропних речовині до е</w:t>
      </w:r>
      <w:r w:rsidR="00BE18C9">
        <w:rPr>
          <w:rFonts w:ascii="Times New Roman" w:eastAsia="Times New Roman" w:hAnsi="Times New Roman" w:cs="Times New Roman"/>
          <w:spacing w:val="-10"/>
          <w:sz w:val="28"/>
          <w:szCs w:val="28"/>
          <w:lang w:val="uk-UA" w:eastAsia="ru-RU"/>
        </w:rPr>
        <w:t>кстремістських релігійних психо</w:t>
      </w:r>
      <w:r w:rsidRPr="007C3A55">
        <w:rPr>
          <w:rFonts w:ascii="Times New Roman" w:eastAsia="Times New Roman" w:hAnsi="Times New Roman" w:cs="Times New Roman"/>
          <w:spacing w:val="-10"/>
          <w:sz w:val="28"/>
          <w:szCs w:val="28"/>
          <w:lang w:val="uk-UA" w:eastAsia="ru-RU"/>
        </w:rPr>
        <w:t xml:space="preserve">культурних угрупувань і течій; використання дітей для створення та розповсюдження порнографічних матеріалів, примушення до проституції, жебрацтва, бродяжництва, втягнення в азартні ігри тощо. </w:t>
      </w:r>
    </w:p>
    <w:p w:rsidR="007C3A55" w:rsidRPr="007C3A55" w:rsidRDefault="007C3A55" w:rsidP="007C3A55">
      <w:pPr>
        <w:spacing w:after="0" w:line="240" w:lineRule="auto"/>
        <w:ind w:firstLine="540"/>
        <w:jc w:val="both"/>
        <w:rPr>
          <w:rFonts w:ascii="Times New Roman" w:eastAsia="Times New Roman" w:hAnsi="Times New Roman" w:cs="Times New Roman"/>
          <w:spacing w:val="-10"/>
          <w:sz w:val="28"/>
          <w:szCs w:val="28"/>
          <w:lang w:val="uk-UA" w:eastAsia="ru-RU"/>
        </w:rPr>
      </w:pPr>
      <w:r w:rsidRPr="007C3A55">
        <w:rPr>
          <w:rFonts w:ascii="Times New Roman" w:eastAsia="Times New Roman" w:hAnsi="Times New Roman" w:cs="Times New Roman"/>
          <w:spacing w:val="-10"/>
          <w:sz w:val="28"/>
          <w:szCs w:val="28"/>
          <w:lang w:val="uk-UA" w:eastAsia="ru-RU"/>
        </w:rPr>
        <w:t>З метою профі</w:t>
      </w:r>
      <w:r w:rsidR="00BE18C9">
        <w:rPr>
          <w:rFonts w:ascii="Times New Roman" w:eastAsia="Times New Roman" w:hAnsi="Times New Roman" w:cs="Times New Roman"/>
          <w:spacing w:val="-10"/>
          <w:sz w:val="28"/>
          <w:szCs w:val="28"/>
          <w:lang w:val="uk-UA" w:eastAsia="ru-RU"/>
        </w:rPr>
        <w:t xml:space="preserve">лактики насильства та протидії </w:t>
      </w:r>
      <w:r w:rsidRPr="007C3A55">
        <w:rPr>
          <w:rFonts w:ascii="Times New Roman" w:eastAsia="Times New Roman" w:hAnsi="Times New Roman" w:cs="Times New Roman"/>
          <w:spacing w:val="-10"/>
          <w:sz w:val="28"/>
          <w:szCs w:val="28"/>
          <w:lang w:val="uk-UA" w:eastAsia="ru-RU"/>
        </w:rPr>
        <w:t>булінгу  проведено:</w:t>
      </w:r>
    </w:p>
    <w:p w:rsidR="007C3A55" w:rsidRPr="007C3A55" w:rsidRDefault="007C3A55" w:rsidP="007C3A55">
      <w:pPr>
        <w:spacing w:after="0" w:line="240" w:lineRule="auto"/>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pacing w:val="-10"/>
          <w:sz w:val="28"/>
          <w:szCs w:val="28"/>
          <w:lang w:val="uk-UA" w:eastAsia="ru-RU"/>
        </w:rPr>
        <w:t xml:space="preserve">- </w:t>
      </w:r>
      <w:r w:rsidRPr="007C3A55">
        <w:rPr>
          <w:rFonts w:ascii="Times New Roman" w:eastAsia="Times New Roman" w:hAnsi="Times New Roman" w:cs="Times New Roman"/>
          <w:sz w:val="28"/>
          <w:szCs w:val="28"/>
          <w:lang w:eastAsia="ru-RU"/>
        </w:rPr>
        <w:t>Тренінгове заняття «Профілактика булінгу в учнівському середовищі»</w:t>
      </w:r>
      <w:r w:rsidRPr="007C3A55">
        <w:rPr>
          <w:rFonts w:ascii="Times New Roman" w:eastAsia="Times New Roman" w:hAnsi="Times New Roman" w:cs="Times New Roman"/>
          <w:sz w:val="28"/>
          <w:szCs w:val="28"/>
          <w:lang w:val="uk-UA" w:eastAsia="ru-RU"/>
        </w:rPr>
        <w:t xml:space="preserve"> для 5-11 класів;</w:t>
      </w:r>
    </w:p>
    <w:p w:rsidR="007C3A55" w:rsidRPr="007C3A55" w:rsidRDefault="007C3A55" w:rsidP="007C3A55">
      <w:pPr>
        <w:shd w:val="clear" w:color="auto" w:fill="FFFFFF"/>
        <w:spacing w:after="0" w:line="240" w:lineRule="auto"/>
        <w:jc w:val="both"/>
        <w:outlineLvl w:val="3"/>
        <w:rPr>
          <w:rFonts w:ascii="Times New Roman" w:eastAsia="Times New Roman" w:hAnsi="Times New Roman" w:cs="Times New Roman"/>
          <w:bCs/>
          <w:sz w:val="28"/>
          <w:szCs w:val="28"/>
          <w:lang w:val="uk-UA" w:eastAsia="ru-RU"/>
        </w:rPr>
      </w:pPr>
      <w:r w:rsidRPr="007C3A55">
        <w:rPr>
          <w:rFonts w:ascii="Times New Roman" w:eastAsia="Times New Roman" w:hAnsi="Times New Roman" w:cs="Times New Roman"/>
          <w:bCs/>
          <w:sz w:val="28"/>
          <w:szCs w:val="28"/>
          <w:lang w:val="uk-UA" w:eastAsia="ru-RU"/>
        </w:rPr>
        <w:t xml:space="preserve">- </w:t>
      </w:r>
      <w:r w:rsidRPr="007C3A55">
        <w:rPr>
          <w:rFonts w:ascii="Times New Roman" w:eastAsia="Times New Roman" w:hAnsi="Times New Roman" w:cs="Times New Roman"/>
          <w:bCs/>
          <w:sz w:val="28"/>
          <w:szCs w:val="28"/>
          <w:lang w:eastAsia="ru-RU"/>
        </w:rPr>
        <w:t>Години спілкування на тему: «Кібербулінг»</w:t>
      </w:r>
      <w:r w:rsidRPr="007C3A55">
        <w:rPr>
          <w:rFonts w:ascii="Times New Roman" w:eastAsia="Times New Roman" w:hAnsi="Times New Roman" w:cs="Times New Roman"/>
          <w:bCs/>
          <w:sz w:val="28"/>
          <w:szCs w:val="28"/>
          <w:lang w:val="uk-UA" w:eastAsia="ru-RU"/>
        </w:rPr>
        <w:t xml:space="preserve"> для 9-11 класів;</w:t>
      </w:r>
    </w:p>
    <w:p w:rsidR="007C3A55" w:rsidRPr="007C3A55" w:rsidRDefault="007C3A55" w:rsidP="007C3A55">
      <w:pPr>
        <w:spacing w:after="0" w:line="240" w:lineRule="auto"/>
        <w:jc w:val="both"/>
        <w:rPr>
          <w:rFonts w:ascii="Times New Roman" w:eastAsia="Times New Roman" w:hAnsi="Times New Roman" w:cs="Times New Roman"/>
          <w:sz w:val="28"/>
          <w:szCs w:val="28"/>
          <w:lang w:eastAsia="ru-RU"/>
        </w:rPr>
      </w:pPr>
      <w:r w:rsidRPr="007C3A55">
        <w:rPr>
          <w:rFonts w:ascii="Times New Roman" w:eastAsia="Times New Roman" w:hAnsi="Times New Roman" w:cs="Times New Roman"/>
          <w:sz w:val="28"/>
          <w:szCs w:val="28"/>
          <w:lang w:val="uk-UA" w:eastAsia="ru-RU"/>
        </w:rPr>
        <w:t xml:space="preserve">- </w:t>
      </w:r>
      <w:r w:rsidRPr="007C3A55">
        <w:rPr>
          <w:rFonts w:ascii="Times New Roman" w:eastAsia="Times New Roman" w:hAnsi="Times New Roman" w:cs="Times New Roman"/>
          <w:sz w:val="28"/>
          <w:szCs w:val="28"/>
          <w:lang w:eastAsia="ru-RU"/>
        </w:rPr>
        <w:t>Перегляд відео, презентацій «Булінг в школі. Як його розпізнати», «</w:t>
      </w:r>
      <w:r w:rsidRPr="007C3A55">
        <w:rPr>
          <w:rFonts w:ascii="Times New Roman" w:eastAsia="Times New Roman" w:hAnsi="Times New Roman" w:cs="Times New Roman"/>
          <w:bCs/>
          <w:sz w:val="28"/>
          <w:szCs w:val="28"/>
          <w:lang w:eastAsia="ru-RU"/>
        </w:rPr>
        <w:t>Кібербулінг або агресія в інтернеті: Способи розпізнання і захист дитини»</w:t>
      </w:r>
    </w:p>
    <w:p w:rsidR="007C3A55" w:rsidRPr="007C3A55" w:rsidRDefault="007C3A55" w:rsidP="007C3A55">
      <w:pPr>
        <w:shd w:val="clear" w:color="auto" w:fill="FFFFFF"/>
        <w:spacing w:after="0" w:line="240" w:lineRule="auto"/>
        <w:jc w:val="both"/>
        <w:outlineLvl w:val="3"/>
        <w:rPr>
          <w:rFonts w:ascii="Times New Roman" w:eastAsia="Times New Roman" w:hAnsi="Times New Roman" w:cs="Times New Roman"/>
          <w:bCs/>
          <w:sz w:val="28"/>
          <w:szCs w:val="28"/>
          <w:shd w:val="clear" w:color="auto" w:fill="FFFFFF"/>
          <w:lang w:val="uk-UA" w:eastAsia="ru-RU"/>
        </w:rPr>
      </w:pPr>
      <w:r w:rsidRPr="007C3A55">
        <w:rPr>
          <w:rFonts w:ascii="Times New Roman" w:eastAsia="Times New Roman" w:hAnsi="Times New Roman" w:cs="Times New Roman"/>
          <w:bCs/>
          <w:sz w:val="28"/>
          <w:szCs w:val="28"/>
          <w:shd w:val="clear" w:color="auto" w:fill="FFFFFF"/>
          <w:lang w:val="uk-UA" w:eastAsia="ru-RU"/>
        </w:rPr>
        <w:t xml:space="preserve">- </w:t>
      </w:r>
      <w:r w:rsidRPr="007C3A55">
        <w:rPr>
          <w:rFonts w:ascii="Times New Roman" w:eastAsia="Times New Roman" w:hAnsi="Times New Roman" w:cs="Times New Roman"/>
          <w:bCs/>
          <w:sz w:val="28"/>
          <w:szCs w:val="28"/>
          <w:shd w:val="clear" w:color="auto" w:fill="FFFFFF"/>
          <w:lang w:eastAsia="ru-RU"/>
        </w:rPr>
        <w:t>Заняття з елементами тренінгу «Правила безпечної поведінки в мережі Інтернет»</w:t>
      </w:r>
      <w:r w:rsidRPr="007C3A55">
        <w:rPr>
          <w:rFonts w:ascii="Times New Roman" w:eastAsia="Times New Roman" w:hAnsi="Times New Roman" w:cs="Times New Roman"/>
          <w:bCs/>
          <w:sz w:val="28"/>
          <w:szCs w:val="28"/>
          <w:shd w:val="clear" w:color="auto" w:fill="FFFFFF"/>
          <w:lang w:val="uk-UA" w:eastAsia="ru-RU"/>
        </w:rPr>
        <w:t xml:space="preserve"> для 1-8-х класів</w:t>
      </w:r>
    </w:p>
    <w:p w:rsidR="007C3A55" w:rsidRPr="007C3A55" w:rsidRDefault="007C3A55" w:rsidP="007C3A55">
      <w:pPr>
        <w:shd w:val="clear" w:color="auto" w:fill="FFFFFF"/>
        <w:spacing w:after="0" w:line="240" w:lineRule="auto"/>
        <w:jc w:val="both"/>
        <w:outlineLvl w:val="3"/>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lang w:val="uk-UA" w:eastAsia="ru-RU"/>
        </w:rPr>
        <w:t>- Педрада</w:t>
      </w:r>
      <w:r w:rsidRPr="007C3A55">
        <w:rPr>
          <w:rFonts w:ascii="Times New Roman" w:eastAsia="Times New Roman" w:hAnsi="Times New Roman" w:cs="Times New Roman"/>
          <w:sz w:val="28"/>
          <w:szCs w:val="28"/>
          <w:lang w:eastAsia="ru-RU"/>
        </w:rPr>
        <w:t xml:space="preserve"> «Безпечна школа. Маски булінгу»</w:t>
      </w:r>
      <w:r w:rsidRPr="007C3A55">
        <w:rPr>
          <w:rFonts w:ascii="Times New Roman" w:eastAsia="Times New Roman" w:hAnsi="Times New Roman" w:cs="Times New Roman"/>
          <w:sz w:val="28"/>
          <w:szCs w:val="28"/>
          <w:lang w:val="uk-UA" w:eastAsia="ru-RU"/>
        </w:rPr>
        <w:t xml:space="preserve"> для педагогічних працівників;</w:t>
      </w:r>
    </w:p>
    <w:p w:rsidR="007C3A55" w:rsidRPr="007C3A55" w:rsidRDefault="007C3A55" w:rsidP="00BE18C9">
      <w:pPr>
        <w:spacing w:after="0" w:line="240" w:lineRule="auto"/>
        <w:ind w:firstLine="709"/>
        <w:jc w:val="both"/>
        <w:rPr>
          <w:rFonts w:ascii="Times New Roman" w:eastAsia="Times New Roman" w:hAnsi="Times New Roman" w:cs="Times New Roman"/>
          <w:sz w:val="28"/>
          <w:szCs w:val="28"/>
          <w:lang w:val="uk-UA" w:eastAsia="ru-RU"/>
        </w:rPr>
      </w:pPr>
      <w:r w:rsidRPr="007C3A55">
        <w:rPr>
          <w:rFonts w:ascii="Times New Roman" w:eastAsia="Times New Roman" w:hAnsi="Times New Roman" w:cs="Times New Roman"/>
          <w:sz w:val="28"/>
          <w:szCs w:val="28"/>
          <w:shd w:val="clear" w:color="auto" w:fill="FFFFFF"/>
          <w:lang w:val="uk-UA" w:eastAsia="ru-RU"/>
        </w:rPr>
        <w:t>Для здійснення ефективної профілактики правопорушень серед учнів, задля попередження конфліктів, правопорушень та інших негативних явищ п</w:t>
      </w:r>
      <w:r w:rsidRPr="007C3A55">
        <w:rPr>
          <w:rFonts w:ascii="Times New Roman" w:eastAsia="Times New Roman" w:hAnsi="Times New Roman" w:cs="Times New Roman"/>
          <w:sz w:val="28"/>
          <w:szCs w:val="28"/>
          <w:lang w:val="uk-UA" w:eastAsia="ru-RU"/>
        </w:rPr>
        <w:t xml:space="preserve">ротягом року проведені  заняття за програмою «Шкільний офіцер поліції». </w:t>
      </w:r>
    </w:p>
    <w:p w:rsidR="009912BB" w:rsidRPr="00BE18C9" w:rsidRDefault="009912BB" w:rsidP="00BE18C9">
      <w:pPr>
        <w:spacing w:before="120" w:after="120" w:line="240" w:lineRule="auto"/>
        <w:jc w:val="both"/>
        <w:rPr>
          <w:rFonts w:ascii="Times New Roman" w:eastAsia="Times New Roman" w:hAnsi="Times New Roman" w:cs="Times New Roman"/>
          <w:spacing w:val="-10"/>
          <w:sz w:val="28"/>
          <w:szCs w:val="28"/>
          <w:lang w:val="uk-UA" w:eastAsia="ru-RU"/>
        </w:rPr>
      </w:pPr>
      <w:r w:rsidRPr="00BE18C9">
        <w:rPr>
          <w:rFonts w:ascii="Times New Roman" w:hAnsi="Times New Roman" w:cs="Times New Roman"/>
          <w:b/>
          <w:bCs/>
          <w:sz w:val="28"/>
          <w:szCs w:val="28"/>
          <w:u w:val="single"/>
        </w:rPr>
        <w:t>Робота з реалізації мовного законодавства</w:t>
      </w:r>
    </w:p>
    <w:p w:rsidR="00BE18C9" w:rsidRDefault="009912BB" w:rsidP="00BE18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33B77">
        <w:rPr>
          <w:rFonts w:ascii="Times New Roman" w:eastAsia="Times New Roman" w:hAnsi="Times New Roman" w:cs="Times New Roman"/>
          <w:sz w:val="28"/>
          <w:szCs w:val="28"/>
          <w:lang w:val="uk-UA" w:eastAsia="ru-RU"/>
        </w:rPr>
        <w:t xml:space="preserve">У навчальному закладі навчання відбувається українською мовою. </w:t>
      </w:r>
      <w:r w:rsidRPr="00F33B77">
        <w:rPr>
          <w:rFonts w:ascii="Times New Roman" w:eastAsia="Times New Roman" w:hAnsi="Times New Roman" w:cs="Times New Roman"/>
          <w:sz w:val="28"/>
          <w:szCs w:val="28"/>
          <w:lang w:eastAsia="ru-RU"/>
        </w:rPr>
        <w:t xml:space="preserve">Учні </w:t>
      </w:r>
      <w:r w:rsidRPr="00F33B77">
        <w:rPr>
          <w:rFonts w:ascii="Times New Roman" w:eastAsia="Times New Roman" w:hAnsi="Times New Roman" w:cs="Times New Roman"/>
          <w:sz w:val="28"/>
          <w:szCs w:val="28"/>
          <w:lang w:val="uk-UA" w:eastAsia="ru-RU"/>
        </w:rPr>
        <w:t xml:space="preserve">закладу освіти </w:t>
      </w:r>
      <w:r w:rsidRPr="00F33B77">
        <w:rPr>
          <w:rFonts w:ascii="Times New Roman" w:eastAsia="Times New Roman" w:hAnsi="Times New Roman" w:cs="Times New Roman"/>
          <w:sz w:val="28"/>
          <w:szCs w:val="28"/>
          <w:lang w:eastAsia="ru-RU"/>
        </w:rPr>
        <w:t xml:space="preserve">беруть активну участь у мовно-літературних конкурсах різних рівнів: </w:t>
      </w:r>
    </w:p>
    <w:p w:rsidR="00BE18C9" w:rsidRPr="00BE18C9" w:rsidRDefault="009912BB" w:rsidP="00BE18C9">
      <w:pPr>
        <w:pStyle w:val="a4"/>
        <w:numPr>
          <w:ilvl w:val="0"/>
          <w:numId w:val="20"/>
        </w:num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E18C9">
        <w:rPr>
          <w:rFonts w:ascii="Times New Roman" w:eastAsia="Times New Roman" w:hAnsi="Times New Roman" w:cs="Times New Roman"/>
          <w:bCs/>
          <w:sz w:val="28"/>
          <w:szCs w:val="28"/>
          <w:lang w:val="uk-UA" w:eastAsia="ru-RU"/>
        </w:rPr>
        <w:t>Міський конкурс «Собори наших душ»</w:t>
      </w:r>
      <w:r w:rsidRPr="00BE18C9">
        <w:rPr>
          <w:rFonts w:ascii="Times New Roman" w:eastAsia="Times New Roman" w:hAnsi="Times New Roman" w:cs="Times New Roman"/>
          <w:bCs/>
          <w:sz w:val="28"/>
          <w:szCs w:val="28"/>
          <w:lang w:eastAsia="ru-RU"/>
        </w:rPr>
        <w:t xml:space="preserve"> </w:t>
      </w:r>
      <w:r w:rsidRPr="00BE18C9">
        <w:rPr>
          <w:rFonts w:ascii="Times New Roman" w:eastAsia="Times New Roman" w:hAnsi="Times New Roman" w:cs="Times New Roman"/>
          <w:bCs/>
          <w:sz w:val="28"/>
          <w:szCs w:val="28"/>
          <w:lang w:val="uk-UA" w:eastAsia="ru-RU"/>
        </w:rPr>
        <w:t>(</w:t>
      </w:r>
      <w:r w:rsidRPr="00BE18C9">
        <w:rPr>
          <w:rFonts w:ascii="Times New Roman" w:eastAsia="Times New Roman" w:hAnsi="Times New Roman" w:cs="Times New Roman"/>
          <w:sz w:val="28"/>
          <w:szCs w:val="28"/>
          <w:lang w:val="uk-UA" w:eastAsia="ru-RU"/>
        </w:rPr>
        <w:t>районний</w:t>
      </w:r>
      <w:r w:rsidRPr="00BE18C9">
        <w:rPr>
          <w:rFonts w:ascii="Times New Roman" w:eastAsia="Times New Roman" w:hAnsi="Times New Roman" w:cs="Times New Roman"/>
          <w:sz w:val="28"/>
          <w:szCs w:val="28"/>
          <w:lang w:eastAsia="ru-RU"/>
        </w:rPr>
        <w:t xml:space="preserve"> етап Міжнародного конкурсу з української мови ім.</w:t>
      </w:r>
      <w:r w:rsidRPr="00BE18C9">
        <w:rPr>
          <w:rFonts w:ascii="Times New Roman" w:eastAsia="Times New Roman" w:hAnsi="Times New Roman" w:cs="Times New Roman"/>
          <w:sz w:val="28"/>
          <w:szCs w:val="28"/>
          <w:lang w:val="uk-UA" w:eastAsia="ru-RU"/>
        </w:rPr>
        <w:t> П. Яцика (переможці Попов Роман, 5-В клас, 2 місце; Грицюк Єлизавета, 8-Б клас, 2 місце; Чумаслова Яна, 10-А клас, 1 місце);</w:t>
      </w:r>
    </w:p>
    <w:p w:rsidR="00BE18C9" w:rsidRPr="00BE18C9" w:rsidRDefault="009912BB" w:rsidP="00BE18C9">
      <w:pPr>
        <w:pStyle w:val="a4"/>
        <w:numPr>
          <w:ilvl w:val="0"/>
          <w:numId w:val="20"/>
        </w:num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E18C9">
        <w:rPr>
          <w:rFonts w:ascii="Times New Roman" w:eastAsia="Times New Roman" w:hAnsi="Times New Roman" w:cs="Times New Roman"/>
          <w:bCs/>
          <w:sz w:val="28"/>
          <w:szCs w:val="28"/>
          <w:lang w:val="uk-UA" w:eastAsia="ru-RU"/>
        </w:rPr>
        <w:t>Міжнародний мовно-літературний конкурс учнівської та студентської молоді ім. Тараса Шевченка (районний етап) - участь;</w:t>
      </w:r>
    </w:p>
    <w:p w:rsidR="009912BB" w:rsidRPr="00BE18C9" w:rsidRDefault="009912BB" w:rsidP="00BE18C9">
      <w:pPr>
        <w:pStyle w:val="a4"/>
        <w:numPr>
          <w:ilvl w:val="0"/>
          <w:numId w:val="20"/>
        </w:num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E18C9">
        <w:rPr>
          <w:rFonts w:ascii="Times New Roman" w:eastAsia="Times New Roman" w:hAnsi="Times New Roman" w:cs="Times New Roman"/>
          <w:bCs/>
          <w:sz w:val="28"/>
          <w:szCs w:val="28"/>
          <w:lang w:val="uk-UA" w:eastAsia="ru-RU"/>
        </w:rPr>
        <w:lastRenderedPageBreak/>
        <w:t>Літературний конкурс «О слово рідне!..» (переможці Шевченко Альона, 8 кл. ІІІ місце; Чумаслова Яна, 10 кл., І місце; Козар Яна, 9 кл., ІІ місце).</w:t>
      </w:r>
    </w:p>
    <w:p w:rsidR="007C3A55" w:rsidRPr="007C3A55" w:rsidRDefault="007C3A55" w:rsidP="00BE18C9">
      <w:pPr>
        <w:spacing w:before="120" w:after="120" w:line="259" w:lineRule="auto"/>
        <w:rPr>
          <w:rFonts w:ascii="Times New Roman" w:eastAsia="Calibri" w:hAnsi="Times New Roman" w:cs="Times New Roman"/>
          <w:b/>
          <w:sz w:val="28"/>
          <w:szCs w:val="28"/>
          <w:u w:val="single"/>
          <w:lang w:val="uk-UA"/>
        </w:rPr>
      </w:pPr>
      <w:r w:rsidRPr="007C3A55">
        <w:rPr>
          <w:rFonts w:ascii="Times New Roman" w:eastAsia="Calibri" w:hAnsi="Times New Roman" w:cs="Times New Roman"/>
          <w:b/>
          <w:sz w:val="28"/>
          <w:szCs w:val="28"/>
          <w:u w:val="single"/>
          <w:lang w:val="uk-UA"/>
        </w:rPr>
        <w:t>Поповнення матеріально-технічної бази</w:t>
      </w:r>
    </w:p>
    <w:p w:rsidR="007C3A55" w:rsidRPr="007C3A55" w:rsidRDefault="007C3A55" w:rsidP="007C3A55">
      <w:pPr>
        <w:spacing w:after="0" w:line="259" w:lineRule="auto"/>
        <w:rPr>
          <w:rFonts w:ascii="Times New Roman" w:eastAsia="Calibri" w:hAnsi="Times New Roman" w:cs="Times New Roman"/>
          <w:b/>
          <w:sz w:val="28"/>
          <w:szCs w:val="28"/>
          <w:lang w:val="uk-UA"/>
        </w:rPr>
      </w:pPr>
      <w:r w:rsidRPr="007C3A55">
        <w:rPr>
          <w:rFonts w:ascii="Times New Roman" w:eastAsia="Calibri" w:hAnsi="Times New Roman" w:cs="Times New Roman"/>
          <w:b/>
          <w:sz w:val="28"/>
          <w:szCs w:val="28"/>
          <w:lang w:val="uk-UA"/>
        </w:rPr>
        <w:t>За бюджетні кошти</w:t>
      </w:r>
    </w:p>
    <w:p w:rsidR="007C3A55" w:rsidRPr="007C3A55" w:rsidRDefault="007C3A55" w:rsidP="007C3A55">
      <w:pPr>
        <w:numPr>
          <w:ilvl w:val="0"/>
          <w:numId w:val="15"/>
        </w:numPr>
        <w:spacing w:after="160" w:line="259"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Ноутбук Dell Vostro (Китай) – 5шт.-(32320,00)</w:t>
      </w:r>
    </w:p>
    <w:p w:rsidR="007C3A55" w:rsidRPr="007C3A55" w:rsidRDefault="007C3A55" w:rsidP="007C3A55">
      <w:pPr>
        <w:numPr>
          <w:ilvl w:val="0"/>
          <w:numId w:val="15"/>
        </w:numPr>
        <w:spacing w:after="160" w:line="259"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Навчальне приладдя для ЗНЗ (глобус фізико-політичний з підсвіткою; магнітний календар для англ.мови; фізична карта України та дитяча карта України  і світу; дидактичні картки для учнів на магнітну дошку з: укр.мови, англ.мови, математики, природознавства, Я і світ, інформатика; мовно настільно-друкована гра «Утвори словосполучення»; модель механічного годинника; килимок-конструктор з пазлів; портрети письменників) – 5 компл. -(56510,00)</w:t>
      </w:r>
    </w:p>
    <w:p w:rsidR="007C3A55" w:rsidRPr="007C3A55" w:rsidRDefault="007C3A55" w:rsidP="007C3A55">
      <w:pPr>
        <w:numPr>
          <w:ilvl w:val="0"/>
          <w:numId w:val="15"/>
        </w:numPr>
        <w:spacing w:after="0" w:line="36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Протипожежне обладнання (вогнегасники) 10шт.-(3300,00)</w:t>
      </w:r>
    </w:p>
    <w:p w:rsidR="007C3A55" w:rsidRPr="007C3A55" w:rsidRDefault="007C3A55" w:rsidP="007C3A55">
      <w:pPr>
        <w:numPr>
          <w:ilvl w:val="0"/>
          <w:numId w:val="15"/>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Комплект музичного обладнання: мікшерний пульт+8 шт. радіосистем+</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5 шт. мікрофонна стійка- (115000,00)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Комплект меблів:  парта учнівська одномісна, стілець учнівський -120 шт. (124596,00)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Господарчі товари: серветка віскозна - 40шт., губка кухонна - 48шт., папір туалетний-640рул, пакети для сміття - 40шт., рукавички побутові - 40пар, (3734,00) </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Засіб дезінфікуючий «Люмакс-Хлор» - 2кг. (638,00)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Крейда квадратна – 25 уп./100шт.(997,50)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Спортивний інвентар: м’ячі- футбольний -15шт, волейбольний - 15шт, баскетбольний- 15шт; сітка футбольна - 2шт; м’ячі для метання - 10шт; канат - 2шт.(5100,00)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Бланки: особової справи працівника - 100шт., </w:t>
      </w:r>
    </w:p>
    <w:p w:rsidR="007C3A55" w:rsidRPr="007C3A55" w:rsidRDefault="007C3A55" w:rsidP="007C3A55">
      <w:pPr>
        <w:spacing w:after="0" w:line="240" w:lineRule="auto"/>
        <w:ind w:left="720"/>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особової справи учня- 252шт.(1485,00)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Лампи</w:t>
      </w:r>
      <w:r w:rsidRPr="007C3A55">
        <w:rPr>
          <w:rFonts w:ascii="Times New Roman" w:eastAsia="Calibri" w:hAnsi="Times New Roman" w:cs="Times New Roman"/>
          <w:sz w:val="28"/>
          <w:szCs w:val="28"/>
        </w:rPr>
        <w:t xml:space="preserve"> </w:t>
      </w:r>
      <w:r w:rsidRPr="007C3A55">
        <w:rPr>
          <w:rFonts w:ascii="Times New Roman" w:eastAsia="Calibri" w:hAnsi="Times New Roman" w:cs="Times New Roman"/>
          <w:sz w:val="28"/>
          <w:szCs w:val="28"/>
          <w:lang w:val="en-US"/>
        </w:rPr>
        <w:t>led</w:t>
      </w:r>
      <w:r w:rsidRPr="007C3A55">
        <w:rPr>
          <w:rFonts w:ascii="Times New Roman" w:eastAsia="Calibri" w:hAnsi="Times New Roman" w:cs="Times New Roman"/>
          <w:sz w:val="28"/>
          <w:szCs w:val="28"/>
        </w:rPr>
        <w:t xml:space="preserve"> </w:t>
      </w:r>
      <w:r w:rsidRPr="007C3A55">
        <w:rPr>
          <w:rFonts w:ascii="Times New Roman" w:eastAsia="Calibri" w:hAnsi="Times New Roman" w:cs="Times New Roman"/>
          <w:sz w:val="28"/>
          <w:szCs w:val="28"/>
          <w:lang w:val="uk-UA"/>
        </w:rPr>
        <w:t>загального призначення – 200шт.(3706,00)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Фарба ПФ: червоно-коричнева – 23шт./12кг.</w:t>
      </w:r>
    </w:p>
    <w:p w:rsidR="007C3A55" w:rsidRPr="007C3A55" w:rsidRDefault="007C3A55" w:rsidP="007C3A55">
      <w:pPr>
        <w:spacing w:after="0" w:line="240" w:lineRule="auto"/>
        <w:ind w:left="720"/>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біла – 25шт./12кг.(28765,20)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Папір офісний: 200пач. – 13992,00</w:t>
      </w:r>
    </w:p>
    <w:p w:rsidR="007C3A55" w:rsidRPr="007C3A55" w:rsidRDefault="007C3A55" w:rsidP="007C3A55">
      <w:pPr>
        <w:numPr>
          <w:ilvl w:val="0"/>
          <w:numId w:val="15"/>
        </w:numPr>
        <w:spacing w:after="0" w:line="240" w:lineRule="auto"/>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Дезінфекційні засоби:</w:t>
      </w:r>
    </w:p>
    <w:p w:rsidR="007C3A55" w:rsidRPr="007C3A55" w:rsidRDefault="007C3A55" w:rsidP="007C3A55">
      <w:pPr>
        <w:spacing w:after="0" w:line="240" w:lineRule="auto"/>
        <w:ind w:left="720" w:firstLine="696"/>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для обробки шкіри рук - 17шт; для обробки поверхонь – 9 шт;</w:t>
      </w:r>
    </w:p>
    <w:p w:rsidR="007C3A55" w:rsidRPr="007C3A55" w:rsidRDefault="007C3A55" w:rsidP="007C3A55">
      <w:pPr>
        <w:spacing w:after="0" w:line="240" w:lineRule="auto"/>
        <w:ind w:left="720" w:firstLine="696"/>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халат медичний одноразовий – 4шт; захисний щиток – 4шт; </w:t>
      </w:r>
    </w:p>
    <w:p w:rsidR="007C3A55" w:rsidRPr="007C3A55" w:rsidRDefault="007C3A55" w:rsidP="007C3A55">
      <w:pPr>
        <w:spacing w:after="0" w:line="240" w:lineRule="auto"/>
        <w:ind w:left="1416"/>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медична маска – 789шт; безконтактний інфрачервоний термометр -2шт. (3234,90)</w:t>
      </w:r>
    </w:p>
    <w:p w:rsidR="007C3A55" w:rsidRPr="007C3A55" w:rsidRDefault="007C3A55" w:rsidP="007C3A55">
      <w:pPr>
        <w:spacing w:after="0" w:line="240" w:lineRule="auto"/>
        <w:jc w:val="both"/>
        <w:rPr>
          <w:rFonts w:ascii="Times New Roman" w:eastAsia="Calibri" w:hAnsi="Times New Roman" w:cs="Times New Roman"/>
          <w:sz w:val="28"/>
          <w:szCs w:val="28"/>
          <w:lang w:val="uk-UA"/>
        </w:rPr>
      </w:pPr>
    </w:p>
    <w:p w:rsidR="007C3A55" w:rsidRPr="007C3A55" w:rsidRDefault="007C3A55" w:rsidP="007C3A55">
      <w:pPr>
        <w:spacing w:after="0" w:line="360" w:lineRule="auto"/>
        <w:ind w:left="720"/>
        <w:contextualSpacing/>
        <w:jc w:val="both"/>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На суму: 393378грн.60коп.</w:t>
      </w:r>
    </w:p>
    <w:p w:rsidR="007C3A55" w:rsidRPr="007C3A55" w:rsidRDefault="007C3A55" w:rsidP="007C3A55">
      <w:pPr>
        <w:spacing w:after="0" w:line="360" w:lineRule="auto"/>
        <w:ind w:left="720" w:hanging="720"/>
        <w:contextualSpacing/>
        <w:rPr>
          <w:rFonts w:ascii="Times New Roman" w:eastAsia="Calibri" w:hAnsi="Times New Roman" w:cs="Times New Roman"/>
          <w:b/>
          <w:sz w:val="28"/>
          <w:szCs w:val="28"/>
          <w:lang w:val="uk-UA"/>
        </w:rPr>
      </w:pPr>
      <w:bookmarkStart w:id="2" w:name="_GoBack"/>
      <w:bookmarkEnd w:id="2"/>
      <w:r w:rsidRPr="007C3A55">
        <w:rPr>
          <w:rFonts w:ascii="Times New Roman" w:eastAsia="Calibri" w:hAnsi="Times New Roman" w:cs="Times New Roman"/>
          <w:b/>
          <w:sz w:val="28"/>
          <w:szCs w:val="28"/>
          <w:lang w:val="uk-UA"/>
        </w:rPr>
        <w:t>Оприбутковані матеріальні цінності благодійної допомоги батьків</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Комплект меблів:  Парта учнівська одномісна, стілець учнівський. каб.№323 – 1-Бкл. - 7компл.( Толстікова О.С.)</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каб.№322 – 1-Гкл. - 7компл.(Хіврич Н.В.) </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lastRenderedPageBreak/>
        <w:t>каб.№320 – 1-Дкл. - 7компл.(Санченко Л.В.) (21шт.-25200,00)</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Телевізор плоскопанельний:</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 319-1-Акл,(Василенко К.А.)</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каб.№320-1-Дкл.(Санченко Л.В.)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каб.№321- 1-Вкл.(Басовська В.В.)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каб.№322-1-Гкл.(Хіврич Н.В.); </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каб.№323-1-Бкл.( Толстікова О.С.) (5шт.- 57499,00)</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БФП:</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каб.№320-1-Дкл.- (Санченко Л.В.)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каб.№404-6-Дкл.(Кравець І.І.) </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каб.№118- 2-Гкл.(Семенюк Є.В.) (3шт.- 12566,00)</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Дошка шкільна:</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каб.№304-8-Вкл.(Нікодімова Н.В.)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каб.№109-5-Гкл.(Кулинич О.В.)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каб.№404-6-Дкл.(Кравець І.І.)  (3шт.-7202,00)</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Дошка магнітно маркерна та пробкова:</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каб.№204-6-Гкл.(Ткаченко В.В.)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каб.№206-8-Бкл.(Ступакова Л.О.)</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каб.№305-9-Вкл.(Басовська В.В.)</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каб.№414-3-Гкл.(Шварко Ю.В.) (4шт.- 3646,00) </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Ноутбук:</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каб.№120-2-Вкл.(Коваль А.Є.)  (7899,00)</w:t>
      </w:r>
    </w:p>
    <w:p w:rsidR="007C3A55" w:rsidRPr="007C3A55" w:rsidRDefault="007C3A55" w:rsidP="007C3A55">
      <w:pPr>
        <w:numPr>
          <w:ilvl w:val="0"/>
          <w:numId w:val="16"/>
        </w:numPr>
        <w:spacing w:after="160" w:line="259"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Шафа офісна: каб.№227 -(1800,00), стіл офісний каб.№227 -(1000,00) </w:t>
      </w:r>
    </w:p>
    <w:p w:rsidR="007C3A55" w:rsidRPr="007C3A55" w:rsidRDefault="007C3A55" w:rsidP="007C3A55">
      <w:pPr>
        <w:numPr>
          <w:ilvl w:val="0"/>
          <w:numId w:val="16"/>
        </w:numPr>
        <w:spacing w:after="160" w:line="259"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Крісло офісне: каб.№231-11-Акл.(Філіпова Н.В.)(2997,00), </w:t>
      </w:r>
    </w:p>
    <w:p w:rsidR="007C3A55" w:rsidRPr="007C3A55" w:rsidRDefault="007C3A55" w:rsidP="007C3A55">
      <w:pPr>
        <w:numPr>
          <w:ilvl w:val="0"/>
          <w:numId w:val="16"/>
        </w:numPr>
        <w:spacing w:after="160" w:line="259"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Шафа для одягу: каб.№414-3-Гкл. (Шварко Ю.В.)- (1100,00)</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Диван міні (19 шт.-28500,00) (Коваль А.Є.)  </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Ролети каб.№116 – 2Бкл.(Залюбовська Н.В.)(9шт.-1656,00)</w:t>
      </w:r>
    </w:p>
    <w:p w:rsidR="007C3A55" w:rsidRPr="007C3A55" w:rsidRDefault="007C3A55" w:rsidP="007C3A55">
      <w:pPr>
        <w:numPr>
          <w:ilvl w:val="0"/>
          <w:numId w:val="16"/>
        </w:numPr>
        <w:spacing w:after="0" w:line="240" w:lineRule="auto"/>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Безконтактний інфакрасний термометр каб№223 – (Бугайова Л.В., Липкань С.В.) (1400,00)                                                               </w:t>
      </w:r>
    </w:p>
    <w:p w:rsidR="007C3A55" w:rsidRPr="007C3A55" w:rsidRDefault="007C3A55" w:rsidP="007C3A55">
      <w:pPr>
        <w:spacing w:after="0" w:line="240" w:lineRule="auto"/>
        <w:ind w:left="720"/>
        <w:contextualSpacing/>
        <w:rPr>
          <w:rFonts w:ascii="Times New Roman" w:eastAsia="Calibri" w:hAnsi="Times New Roman" w:cs="Times New Roman"/>
          <w:sz w:val="28"/>
          <w:szCs w:val="28"/>
          <w:lang w:val="uk-UA"/>
        </w:rPr>
      </w:pPr>
      <w:r w:rsidRPr="007C3A55">
        <w:rPr>
          <w:rFonts w:ascii="Times New Roman" w:eastAsia="Calibri" w:hAnsi="Times New Roman" w:cs="Times New Roman"/>
          <w:sz w:val="28"/>
          <w:szCs w:val="28"/>
          <w:lang w:val="uk-UA"/>
        </w:rPr>
        <w:t xml:space="preserve">                                                                                   На суму: 152465грн.</w:t>
      </w:r>
    </w:p>
    <w:p w:rsidR="00F33B77" w:rsidRPr="00F33B77" w:rsidRDefault="00F33B77">
      <w:pPr>
        <w:pStyle w:val="a4"/>
        <w:spacing w:after="0" w:line="240" w:lineRule="auto"/>
        <w:ind w:left="0" w:firstLine="426"/>
        <w:jc w:val="both"/>
        <w:rPr>
          <w:rFonts w:ascii="Times New Roman" w:hAnsi="Times New Roman" w:cs="Times New Roman"/>
          <w:b/>
          <w:sz w:val="28"/>
          <w:szCs w:val="28"/>
          <w:u w:val="single"/>
          <w:lang w:val="uk-UA"/>
        </w:rPr>
      </w:pPr>
    </w:p>
    <w:sectPr w:rsidR="00F33B77" w:rsidRPr="00F33B77" w:rsidSect="007C3A5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4D7"/>
    <w:multiLevelType w:val="hybridMultilevel"/>
    <w:tmpl w:val="A970CB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F32ECC"/>
    <w:multiLevelType w:val="hybridMultilevel"/>
    <w:tmpl w:val="F2E282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2F0DED"/>
    <w:multiLevelType w:val="hybridMultilevel"/>
    <w:tmpl w:val="175811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08E493B"/>
    <w:multiLevelType w:val="hybridMultilevel"/>
    <w:tmpl w:val="589AA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61756A"/>
    <w:multiLevelType w:val="hybridMultilevel"/>
    <w:tmpl w:val="64F6B898"/>
    <w:lvl w:ilvl="0" w:tplc="06C6527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FBF0B64"/>
    <w:multiLevelType w:val="hybridMultilevel"/>
    <w:tmpl w:val="63C62E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23B93611"/>
    <w:multiLevelType w:val="hybridMultilevel"/>
    <w:tmpl w:val="E4FAEBD6"/>
    <w:lvl w:ilvl="0" w:tplc="09F42224">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308C1D3E"/>
    <w:multiLevelType w:val="hybridMultilevel"/>
    <w:tmpl w:val="38F6C5C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F25C22"/>
    <w:multiLevelType w:val="hybridMultilevel"/>
    <w:tmpl w:val="D22C768E"/>
    <w:lvl w:ilvl="0" w:tplc="FA2C1000">
      <w:numFmt w:val="bullet"/>
      <w:lvlText w:val="-"/>
      <w:lvlJc w:val="left"/>
      <w:pPr>
        <w:tabs>
          <w:tab w:val="num" w:pos="2061"/>
        </w:tabs>
        <w:ind w:left="206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ED236DD"/>
    <w:multiLevelType w:val="hybridMultilevel"/>
    <w:tmpl w:val="5170BF1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1530B4"/>
    <w:multiLevelType w:val="hybridMultilevel"/>
    <w:tmpl w:val="33F46C0C"/>
    <w:lvl w:ilvl="0" w:tplc="06C6527E">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FE0DDD"/>
    <w:multiLevelType w:val="hybridMultilevel"/>
    <w:tmpl w:val="F5008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D974F5"/>
    <w:multiLevelType w:val="hybridMultilevel"/>
    <w:tmpl w:val="7EEA7362"/>
    <w:lvl w:ilvl="0" w:tplc="84089B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857DB8"/>
    <w:multiLevelType w:val="hybridMultilevel"/>
    <w:tmpl w:val="C360DA58"/>
    <w:lvl w:ilvl="0" w:tplc="ED7C6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4000BF"/>
    <w:multiLevelType w:val="hybridMultilevel"/>
    <w:tmpl w:val="7A523F98"/>
    <w:lvl w:ilvl="0" w:tplc="06C6527E">
      <w:start w:val="1"/>
      <w:numFmt w:val="bullet"/>
      <w:lvlText w:val="•"/>
      <w:lvlJc w:val="left"/>
      <w:pPr>
        <w:tabs>
          <w:tab w:val="num" w:pos="720"/>
        </w:tabs>
        <w:ind w:left="720" w:hanging="360"/>
      </w:pPr>
      <w:rPr>
        <w:rFonts w:ascii="Times New Roman" w:hAnsi="Times New Roman" w:hint="default"/>
      </w:rPr>
    </w:lvl>
    <w:lvl w:ilvl="1" w:tplc="1CDA4FF6" w:tentative="1">
      <w:start w:val="1"/>
      <w:numFmt w:val="bullet"/>
      <w:lvlText w:val="•"/>
      <w:lvlJc w:val="left"/>
      <w:pPr>
        <w:tabs>
          <w:tab w:val="num" w:pos="1440"/>
        </w:tabs>
        <w:ind w:left="1440" w:hanging="360"/>
      </w:pPr>
      <w:rPr>
        <w:rFonts w:ascii="Times New Roman" w:hAnsi="Times New Roman" w:hint="default"/>
      </w:rPr>
    </w:lvl>
    <w:lvl w:ilvl="2" w:tplc="DF5C765A" w:tentative="1">
      <w:start w:val="1"/>
      <w:numFmt w:val="bullet"/>
      <w:lvlText w:val="•"/>
      <w:lvlJc w:val="left"/>
      <w:pPr>
        <w:tabs>
          <w:tab w:val="num" w:pos="2160"/>
        </w:tabs>
        <w:ind w:left="2160" w:hanging="360"/>
      </w:pPr>
      <w:rPr>
        <w:rFonts w:ascii="Times New Roman" w:hAnsi="Times New Roman" w:hint="default"/>
      </w:rPr>
    </w:lvl>
    <w:lvl w:ilvl="3" w:tplc="B616034A" w:tentative="1">
      <w:start w:val="1"/>
      <w:numFmt w:val="bullet"/>
      <w:lvlText w:val="•"/>
      <w:lvlJc w:val="left"/>
      <w:pPr>
        <w:tabs>
          <w:tab w:val="num" w:pos="2880"/>
        </w:tabs>
        <w:ind w:left="2880" w:hanging="360"/>
      </w:pPr>
      <w:rPr>
        <w:rFonts w:ascii="Times New Roman" w:hAnsi="Times New Roman" w:hint="default"/>
      </w:rPr>
    </w:lvl>
    <w:lvl w:ilvl="4" w:tplc="73C4A2E6" w:tentative="1">
      <w:start w:val="1"/>
      <w:numFmt w:val="bullet"/>
      <w:lvlText w:val="•"/>
      <w:lvlJc w:val="left"/>
      <w:pPr>
        <w:tabs>
          <w:tab w:val="num" w:pos="3600"/>
        </w:tabs>
        <w:ind w:left="3600" w:hanging="360"/>
      </w:pPr>
      <w:rPr>
        <w:rFonts w:ascii="Times New Roman" w:hAnsi="Times New Roman" w:hint="default"/>
      </w:rPr>
    </w:lvl>
    <w:lvl w:ilvl="5" w:tplc="E8A24BC4" w:tentative="1">
      <w:start w:val="1"/>
      <w:numFmt w:val="bullet"/>
      <w:lvlText w:val="•"/>
      <w:lvlJc w:val="left"/>
      <w:pPr>
        <w:tabs>
          <w:tab w:val="num" w:pos="4320"/>
        </w:tabs>
        <w:ind w:left="4320" w:hanging="360"/>
      </w:pPr>
      <w:rPr>
        <w:rFonts w:ascii="Times New Roman" w:hAnsi="Times New Roman" w:hint="default"/>
      </w:rPr>
    </w:lvl>
    <w:lvl w:ilvl="6" w:tplc="2E78FF72" w:tentative="1">
      <w:start w:val="1"/>
      <w:numFmt w:val="bullet"/>
      <w:lvlText w:val="•"/>
      <w:lvlJc w:val="left"/>
      <w:pPr>
        <w:tabs>
          <w:tab w:val="num" w:pos="5040"/>
        </w:tabs>
        <w:ind w:left="5040" w:hanging="360"/>
      </w:pPr>
      <w:rPr>
        <w:rFonts w:ascii="Times New Roman" w:hAnsi="Times New Roman" w:hint="default"/>
      </w:rPr>
    </w:lvl>
    <w:lvl w:ilvl="7" w:tplc="575A8F4A" w:tentative="1">
      <w:start w:val="1"/>
      <w:numFmt w:val="bullet"/>
      <w:lvlText w:val="•"/>
      <w:lvlJc w:val="left"/>
      <w:pPr>
        <w:tabs>
          <w:tab w:val="num" w:pos="5760"/>
        </w:tabs>
        <w:ind w:left="5760" w:hanging="360"/>
      </w:pPr>
      <w:rPr>
        <w:rFonts w:ascii="Times New Roman" w:hAnsi="Times New Roman" w:hint="default"/>
      </w:rPr>
    </w:lvl>
    <w:lvl w:ilvl="8" w:tplc="7A30E2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7242A3"/>
    <w:multiLevelType w:val="hybridMultilevel"/>
    <w:tmpl w:val="3B1E4948"/>
    <w:lvl w:ilvl="0" w:tplc="09F4222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7CA80DBB"/>
    <w:multiLevelType w:val="hybridMultilevel"/>
    <w:tmpl w:val="F5C07170"/>
    <w:lvl w:ilvl="0" w:tplc="06C6527E">
      <w:start w:val="1"/>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7FC5067F"/>
    <w:multiLevelType w:val="hybridMultilevel"/>
    <w:tmpl w:val="B756FE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17"/>
  </w:num>
  <w:num w:numId="4">
    <w:abstractNumId w:val="4"/>
  </w:num>
  <w:num w:numId="5">
    <w:abstractNumId w:val="15"/>
  </w:num>
  <w:num w:numId="6">
    <w:abstractNumId w:val="1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6"/>
  </w:num>
  <w:num w:numId="11">
    <w:abstractNumId w:val="14"/>
  </w:num>
  <w:num w:numId="12">
    <w:abstractNumId w:val="8"/>
  </w:num>
  <w:num w:numId="13">
    <w:abstractNumId w:val="1"/>
  </w:num>
  <w:num w:numId="14">
    <w:abstractNumId w:val="16"/>
  </w:num>
  <w:num w:numId="15">
    <w:abstractNumId w:val="2"/>
  </w:num>
  <w:num w:numId="16">
    <w:abstractNumId w:val="19"/>
  </w:num>
  <w:num w:numId="17">
    <w:abstractNumId w:val="11"/>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36"/>
    <w:rsid w:val="00081F6B"/>
    <w:rsid w:val="00087A46"/>
    <w:rsid w:val="0029600B"/>
    <w:rsid w:val="002E4227"/>
    <w:rsid w:val="00312C1D"/>
    <w:rsid w:val="00504DC3"/>
    <w:rsid w:val="00662976"/>
    <w:rsid w:val="007221F3"/>
    <w:rsid w:val="007C3A55"/>
    <w:rsid w:val="008312CC"/>
    <w:rsid w:val="009912BB"/>
    <w:rsid w:val="009A2230"/>
    <w:rsid w:val="009E77E9"/>
    <w:rsid w:val="00A82CF8"/>
    <w:rsid w:val="00AE6B36"/>
    <w:rsid w:val="00BE18C9"/>
    <w:rsid w:val="00C91B0A"/>
    <w:rsid w:val="00C928A1"/>
    <w:rsid w:val="00D06747"/>
    <w:rsid w:val="00D22552"/>
    <w:rsid w:val="00DB3A1F"/>
    <w:rsid w:val="00F01B63"/>
    <w:rsid w:val="00F3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9133"/>
  <w15:docId w15:val="{44781E32-08D6-41A4-AB21-D4DC4C33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E6B36"/>
    <w:rPr>
      <w:rFonts w:cs="Times New Roman"/>
      <w:b/>
      <w:bCs/>
    </w:rPr>
  </w:style>
  <w:style w:type="paragraph" w:styleId="a4">
    <w:name w:val="List Paragraph"/>
    <w:basedOn w:val="a"/>
    <w:uiPriority w:val="34"/>
    <w:qFormat/>
    <w:rsid w:val="00AE6B36"/>
    <w:pPr>
      <w:ind w:left="720"/>
      <w:contextualSpacing/>
    </w:pPr>
  </w:style>
  <w:style w:type="table" w:styleId="a5">
    <w:name w:val="Table Grid"/>
    <w:basedOn w:val="a1"/>
    <w:uiPriority w:val="59"/>
    <w:rsid w:val="00AE6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72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2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
    <w:name w:val="Сетка таблицы2"/>
    <w:basedOn w:val="a1"/>
    <w:next w:val="a5"/>
    <w:uiPriority w:val="59"/>
    <w:rsid w:val="009912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6629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7A46"/>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8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057;&#1047;&#1064;&#8470;97\Desktop\&#1050;&#1088;&#1072;&#1097;&#1080;&#1081;%20&#1082;&#1083;&#1072;&#1089;%20&#1088;&#1086;&#1082;&#109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1057;&#1047;&#1064;&#8470;97\Desktop\&#1050;&#1088;&#1072;&#1097;&#1080;&#1081;%20&#1082;&#1083;&#1072;&#1089;%20&#1088;&#1086;&#1082;&#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1.1906328752228607E-2"/>
          <c:y val="1.8242788532324569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Аркуш1!$A$6</c:f>
              <c:strCache>
                <c:ptCount val="1"/>
                <c:pt idx="0">
                  <c:v>Бали</c:v>
                </c:pt>
              </c:strCache>
            </c:strRef>
          </c:tx>
          <c:spPr>
            <a:gradFill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accent1">
                  <a:shade val="95000"/>
                </a:schemeClr>
              </a:solidFill>
              <a:round/>
            </a:ln>
            <a:effectLst/>
          </c:spPr>
          <c:invertIfNegative val="0"/>
          <c:dPt>
            <c:idx val="0"/>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01-0F66-4098-ADDF-D0C1CCA57D74}"/>
              </c:ext>
            </c:extLst>
          </c:dPt>
          <c:dPt>
            <c:idx val="1"/>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03-0F66-4098-ADDF-D0C1CCA57D74}"/>
              </c:ext>
            </c:extLst>
          </c:dPt>
          <c:dPt>
            <c:idx val="2"/>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05-0F66-4098-ADDF-D0C1CCA57D74}"/>
              </c:ext>
            </c:extLst>
          </c:dPt>
          <c:dPt>
            <c:idx val="3"/>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07-0F66-4098-ADDF-D0C1CCA57D74}"/>
              </c:ext>
            </c:extLst>
          </c:dPt>
          <c:dPt>
            <c:idx val="4"/>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09-0F66-4098-ADDF-D0C1CCA57D74}"/>
              </c:ext>
            </c:extLst>
          </c:dPt>
          <c:dPt>
            <c:idx val="5"/>
            <c:invertIfNegative val="0"/>
            <c:bubble3D val="0"/>
            <c:spPr>
              <a:solidFill>
                <a:srgbClr val="FFC000"/>
              </a:solidFill>
              <a:ln w="9525" cap="flat" cmpd="sng" algn="ctr">
                <a:solidFill>
                  <a:schemeClr val="accent1">
                    <a:shade val="95000"/>
                  </a:schemeClr>
                </a:solidFill>
                <a:round/>
              </a:ln>
              <a:effectLst/>
            </c:spPr>
            <c:extLst>
              <c:ext xmlns:c16="http://schemas.microsoft.com/office/drawing/2014/chart" uri="{C3380CC4-5D6E-409C-BE32-E72D297353CC}">
                <c16:uniqueId val="{0000000B-0F66-4098-ADDF-D0C1CCA57D74}"/>
              </c:ext>
            </c:extLst>
          </c:dPt>
          <c:dPt>
            <c:idx val="6"/>
            <c:invertIfNegative val="0"/>
            <c:bubble3D val="0"/>
            <c:spPr>
              <a:solidFill>
                <a:srgbClr val="FFC000"/>
              </a:solidFill>
              <a:ln w="9525" cap="flat" cmpd="sng" algn="ctr">
                <a:solidFill>
                  <a:schemeClr val="accent1">
                    <a:shade val="95000"/>
                  </a:schemeClr>
                </a:solidFill>
                <a:round/>
              </a:ln>
              <a:effectLst/>
            </c:spPr>
            <c:extLst>
              <c:ext xmlns:c16="http://schemas.microsoft.com/office/drawing/2014/chart" uri="{C3380CC4-5D6E-409C-BE32-E72D297353CC}">
                <c16:uniqueId val="{0000000D-0F66-4098-ADDF-D0C1CCA57D74}"/>
              </c:ext>
            </c:extLst>
          </c:dPt>
          <c:dPt>
            <c:idx val="7"/>
            <c:invertIfNegative val="0"/>
            <c:bubble3D val="0"/>
            <c:spPr>
              <a:solidFill>
                <a:srgbClr val="FFC000"/>
              </a:solidFill>
              <a:ln w="9525" cap="flat" cmpd="sng" algn="ctr">
                <a:solidFill>
                  <a:schemeClr val="accent1">
                    <a:shade val="95000"/>
                  </a:schemeClr>
                </a:solidFill>
                <a:round/>
              </a:ln>
              <a:effectLst/>
            </c:spPr>
            <c:extLst>
              <c:ext xmlns:c16="http://schemas.microsoft.com/office/drawing/2014/chart" uri="{C3380CC4-5D6E-409C-BE32-E72D297353CC}">
                <c16:uniqueId val="{0000000F-0F66-4098-ADDF-D0C1CCA57D74}"/>
              </c:ext>
            </c:extLst>
          </c:dPt>
          <c:dPt>
            <c:idx val="8"/>
            <c:invertIfNegative val="0"/>
            <c:bubble3D val="0"/>
            <c:spPr>
              <a:solidFill>
                <a:srgbClr val="FFC000"/>
              </a:solidFill>
              <a:ln w="9525" cap="flat" cmpd="sng" algn="ctr">
                <a:solidFill>
                  <a:schemeClr val="accent1">
                    <a:shade val="95000"/>
                  </a:schemeClr>
                </a:solidFill>
                <a:round/>
              </a:ln>
              <a:effectLst/>
            </c:spPr>
            <c:extLst>
              <c:ext xmlns:c16="http://schemas.microsoft.com/office/drawing/2014/chart" uri="{C3380CC4-5D6E-409C-BE32-E72D297353CC}">
                <c16:uniqueId val="{00000011-0F66-4098-ADDF-D0C1CCA57D74}"/>
              </c:ext>
            </c:extLst>
          </c:dPt>
          <c:dPt>
            <c:idx val="9"/>
            <c:invertIfNegative val="0"/>
            <c:bubble3D val="0"/>
            <c:spPr>
              <a:solidFill>
                <a:srgbClr val="FFC000"/>
              </a:solidFill>
              <a:ln w="9525" cap="flat" cmpd="sng" algn="ctr">
                <a:solidFill>
                  <a:schemeClr val="accent1">
                    <a:shade val="95000"/>
                  </a:schemeClr>
                </a:solidFill>
                <a:round/>
              </a:ln>
              <a:effectLst/>
            </c:spPr>
            <c:extLst>
              <c:ext xmlns:c16="http://schemas.microsoft.com/office/drawing/2014/chart" uri="{C3380CC4-5D6E-409C-BE32-E72D297353CC}">
                <c16:uniqueId val="{00000013-0F66-4098-ADDF-D0C1CCA57D74}"/>
              </c:ext>
            </c:extLst>
          </c:dPt>
          <c:dPt>
            <c:idx val="10"/>
            <c:invertIfNegative val="0"/>
            <c:bubble3D val="0"/>
            <c:spPr>
              <a:solidFill>
                <a:srgbClr val="00B050"/>
              </a:solidFill>
              <a:ln w="9525" cap="flat" cmpd="sng" algn="ctr">
                <a:solidFill>
                  <a:schemeClr val="accent1">
                    <a:shade val="95000"/>
                  </a:schemeClr>
                </a:solidFill>
                <a:round/>
              </a:ln>
              <a:effectLst/>
            </c:spPr>
            <c:extLst>
              <c:ext xmlns:c16="http://schemas.microsoft.com/office/drawing/2014/chart" uri="{C3380CC4-5D6E-409C-BE32-E72D297353CC}">
                <c16:uniqueId val="{00000015-0F66-4098-ADDF-D0C1CCA57D74}"/>
              </c:ext>
            </c:extLst>
          </c:dPt>
          <c:dPt>
            <c:idx val="11"/>
            <c:invertIfNegative val="0"/>
            <c:bubble3D val="0"/>
            <c:spPr>
              <a:solidFill>
                <a:srgbClr val="00B050"/>
              </a:solidFill>
              <a:ln w="9525" cap="flat" cmpd="sng" algn="ctr">
                <a:solidFill>
                  <a:schemeClr val="accent1">
                    <a:shade val="95000"/>
                  </a:schemeClr>
                </a:solidFill>
                <a:round/>
              </a:ln>
              <a:effectLst/>
            </c:spPr>
            <c:extLst>
              <c:ext xmlns:c16="http://schemas.microsoft.com/office/drawing/2014/chart" uri="{C3380CC4-5D6E-409C-BE32-E72D297353CC}">
                <c16:uniqueId val="{00000017-0F66-4098-ADDF-D0C1CCA57D74}"/>
              </c:ext>
            </c:extLst>
          </c:dPt>
          <c:dPt>
            <c:idx val="12"/>
            <c:invertIfNegative val="0"/>
            <c:bubble3D val="0"/>
            <c:spPr>
              <a:solidFill>
                <a:srgbClr val="00B050"/>
              </a:solidFill>
              <a:ln w="9525" cap="flat" cmpd="sng" algn="ctr">
                <a:solidFill>
                  <a:schemeClr val="accent1">
                    <a:shade val="95000"/>
                  </a:schemeClr>
                </a:solidFill>
                <a:round/>
              </a:ln>
              <a:effectLst/>
            </c:spPr>
            <c:extLst>
              <c:ext xmlns:c16="http://schemas.microsoft.com/office/drawing/2014/chart" uri="{C3380CC4-5D6E-409C-BE32-E72D297353CC}">
                <c16:uniqueId val="{00000019-0F66-4098-ADDF-D0C1CCA57D74}"/>
              </c:ext>
            </c:extLst>
          </c:dPt>
          <c:dPt>
            <c:idx val="13"/>
            <c:invertIfNegative val="0"/>
            <c:bubble3D val="0"/>
            <c:spPr>
              <a:solidFill>
                <a:srgbClr val="00B050"/>
              </a:solidFill>
              <a:ln w="9525" cap="flat" cmpd="sng" algn="ctr">
                <a:solidFill>
                  <a:schemeClr val="accent1">
                    <a:shade val="95000"/>
                  </a:schemeClr>
                </a:solidFill>
                <a:round/>
              </a:ln>
              <a:effectLst/>
            </c:spPr>
            <c:extLst>
              <c:ext xmlns:c16="http://schemas.microsoft.com/office/drawing/2014/chart" uri="{C3380CC4-5D6E-409C-BE32-E72D297353CC}">
                <c16:uniqueId val="{0000001B-0F66-4098-ADDF-D0C1CCA57D74}"/>
              </c:ext>
            </c:extLst>
          </c:dPt>
          <c:dPt>
            <c:idx val="14"/>
            <c:invertIfNegative val="0"/>
            <c:bubble3D val="0"/>
            <c:spPr>
              <a:solidFill>
                <a:srgbClr val="00B050"/>
              </a:solidFill>
              <a:ln w="9525" cap="flat" cmpd="sng" algn="ctr">
                <a:solidFill>
                  <a:schemeClr val="accent1">
                    <a:shade val="95000"/>
                  </a:schemeClr>
                </a:solidFill>
                <a:round/>
              </a:ln>
              <a:effectLst/>
            </c:spPr>
            <c:extLst>
              <c:ext xmlns:c16="http://schemas.microsoft.com/office/drawing/2014/chart" uri="{C3380CC4-5D6E-409C-BE32-E72D297353CC}">
                <c16:uniqueId val="{0000001D-0F66-4098-ADDF-D0C1CCA57D74}"/>
              </c:ext>
            </c:extLst>
          </c:dPt>
          <c:dPt>
            <c:idx val="15"/>
            <c:invertIfNegative val="0"/>
            <c:bubble3D val="0"/>
            <c:spPr>
              <a:solidFill>
                <a:schemeClr val="accent1">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1F-0F66-4098-ADDF-D0C1CCA57D74}"/>
              </c:ext>
            </c:extLst>
          </c:dPt>
          <c:dPt>
            <c:idx val="16"/>
            <c:invertIfNegative val="0"/>
            <c:bubble3D val="0"/>
            <c:spPr>
              <a:solidFill>
                <a:schemeClr val="accent1">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21-0F66-4098-ADDF-D0C1CCA57D74}"/>
              </c:ext>
            </c:extLst>
          </c:dPt>
          <c:dPt>
            <c:idx val="17"/>
            <c:invertIfNegative val="0"/>
            <c:bubble3D val="0"/>
            <c:spPr>
              <a:solidFill>
                <a:schemeClr val="accent1">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23-0F66-4098-ADDF-D0C1CCA57D74}"/>
              </c:ext>
            </c:extLst>
          </c:dPt>
          <c:dPt>
            <c:idx val="18"/>
            <c:invertIfNegative val="0"/>
            <c:bubble3D val="0"/>
            <c:spPr>
              <a:solidFill>
                <a:schemeClr val="accent1">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25-0F66-4098-ADDF-D0C1CCA57D74}"/>
              </c:ext>
            </c:extLst>
          </c:dPt>
          <c:dPt>
            <c:idx val="19"/>
            <c:invertIfNegative val="0"/>
            <c:bubble3D val="0"/>
            <c:spPr>
              <a:solidFill>
                <a:schemeClr val="accent1">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27-0F66-4098-ADDF-D0C1CCA57D7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Аркуш1!$B$1:$U$5</c:f>
              <c:multiLvlStrCache>
                <c:ptCount val="20"/>
                <c:lvl>
                  <c:pt idx="0">
                    <c:v>Вельможко Л.П.</c:v>
                  </c:pt>
                  <c:pt idx="1">
                    <c:v>Данилова О.М</c:v>
                  </c:pt>
                  <c:pt idx="2">
                    <c:v>Соловйова О.О.</c:v>
                  </c:pt>
                  <c:pt idx="3">
                    <c:v>Вельможко О.В.</c:v>
                  </c:pt>
                  <c:pt idx="4">
                    <c:v>Коновалова Л.М.</c:v>
                  </c:pt>
                  <c:pt idx="5">
                    <c:v>Сопко Л.П.</c:v>
                  </c:pt>
                  <c:pt idx="6">
                    <c:v>Іваніна А.В.</c:v>
                  </c:pt>
                  <c:pt idx="7">
                    <c:v>Білаш А.В.</c:v>
                  </c:pt>
                  <c:pt idx="8">
                    <c:v>Плохотнюк Н.І.</c:v>
                  </c:pt>
                  <c:pt idx="9">
                    <c:v>Кольцова О.Л.</c:v>
                  </c:pt>
                  <c:pt idx="10">
                    <c:v>Мироненкова Т.В.</c:v>
                  </c:pt>
                  <c:pt idx="11">
                    <c:v>Бойко В.М.</c:v>
                  </c:pt>
                  <c:pt idx="12">
                    <c:v>Косяк І.О.</c:v>
                  </c:pt>
                  <c:pt idx="13">
                    <c:v>Приходько В.В</c:v>
                  </c:pt>
                  <c:pt idx="14">
                    <c:v>Грисенко А.А.</c:v>
                  </c:pt>
                  <c:pt idx="15">
                    <c:v>Киричок Н.О.</c:v>
                  </c:pt>
                  <c:pt idx="16">
                    <c:v>Чорнай М.М.</c:v>
                  </c:pt>
                  <c:pt idx="17">
                    <c:v>Власова Ю.О.</c:v>
                  </c:pt>
                  <c:pt idx="18">
                    <c:v>Хейлік Л.С.</c:v>
                  </c:pt>
                  <c:pt idx="19">
                    <c:v>Гармаш С. А.</c:v>
                  </c:pt>
                </c:lvl>
                <c:lvl>
                  <c:pt idx="0">
                    <c:v>1А</c:v>
                  </c:pt>
                  <c:pt idx="1">
                    <c:v>1Б</c:v>
                  </c:pt>
                  <c:pt idx="2">
                    <c:v>1В</c:v>
                  </c:pt>
                  <c:pt idx="3">
                    <c:v>1Г</c:v>
                  </c:pt>
                  <c:pt idx="4">
                    <c:v>1Д</c:v>
                  </c:pt>
                  <c:pt idx="5">
                    <c:v>2А</c:v>
                  </c:pt>
                  <c:pt idx="6">
                    <c:v>2Б</c:v>
                  </c:pt>
                  <c:pt idx="7">
                    <c:v>2В</c:v>
                  </c:pt>
                  <c:pt idx="8">
                    <c:v>2Г</c:v>
                  </c:pt>
                  <c:pt idx="9">
                    <c:v>2Д</c:v>
                  </c:pt>
                  <c:pt idx="10">
                    <c:v>3А</c:v>
                  </c:pt>
                  <c:pt idx="11">
                    <c:v>3Б</c:v>
                  </c:pt>
                  <c:pt idx="12">
                    <c:v>3В</c:v>
                  </c:pt>
                  <c:pt idx="13">
                    <c:v>3Г</c:v>
                  </c:pt>
                  <c:pt idx="14">
                    <c:v>3Д</c:v>
                  </c:pt>
                  <c:pt idx="15">
                    <c:v>4А</c:v>
                  </c:pt>
                  <c:pt idx="16">
                    <c:v>4Б</c:v>
                  </c:pt>
                  <c:pt idx="17">
                    <c:v>4В</c:v>
                  </c:pt>
                  <c:pt idx="18">
                    <c:v>4Г</c:v>
                  </c:pt>
                  <c:pt idx="19">
                    <c:v>4Д</c:v>
                  </c:pt>
                </c:lvl>
              </c:multiLvlStrCache>
            </c:multiLvlStrRef>
          </c:cat>
          <c:val>
            <c:numRef>
              <c:f>Аркуш1!$B$6:$U$6</c:f>
              <c:numCache>
                <c:formatCode>General</c:formatCode>
                <c:ptCount val="20"/>
                <c:pt idx="0">
                  <c:v>10</c:v>
                </c:pt>
                <c:pt idx="1">
                  <c:v>12</c:v>
                </c:pt>
                <c:pt idx="2">
                  <c:v>22</c:v>
                </c:pt>
                <c:pt idx="3">
                  <c:v>10</c:v>
                </c:pt>
                <c:pt idx="4">
                  <c:v>10</c:v>
                </c:pt>
                <c:pt idx="5">
                  <c:v>36</c:v>
                </c:pt>
                <c:pt idx="6">
                  <c:v>10</c:v>
                </c:pt>
                <c:pt idx="7">
                  <c:v>20</c:v>
                </c:pt>
                <c:pt idx="8">
                  <c:v>32</c:v>
                </c:pt>
                <c:pt idx="9">
                  <c:v>22</c:v>
                </c:pt>
                <c:pt idx="10">
                  <c:v>53</c:v>
                </c:pt>
                <c:pt idx="11">
                  <c:v>63</c:v>
                </c:pt>
                <c:pt idx="12">
                  <c:v>66</c:v>
                </c:pt>
                <c:pt idx="13">
                  <c:v>80</c:v>
                </c:pt>
                <c:pt idx="14">
                  <c:v>49</c:v>
                </c:pt>
                <c:pt idx="15">
                  <c:v>53</c:v>
                </c:pt>
                <c:pt idx="16">
                  <c:v>43</c:v>
                </c:pt>
                <c:pt idx="17">
                  <c:v>69</c:v>
                </c:pt>
                <c:pt idx="18">
                  <c:v>53</c:v>
                </c:pt>
                <c:pt idx="19">
                  <c:v>59</c:v>
                </c:pt>
              </c:numCache>
            </c:numRef>
          </c:val>
          <c:extLst>
            <c:ext xmlns:c16="http://schemas.microsoft.com/office/drawing/2014/chart" uri="{C3380CC4-5D6E-409C-BE32-E72D297353CC}">
              <c16:uniqueId val="{00000028-0F66-4098-ADDF-D0C1CCA57D74}"/>
            </c:ext>
          </c:extLst>
        </c:ser>
        <c:dLbls>
          <c:dLblPos val="inEnd"/>
          <c:showLegendKey val="0"/>
          <c:showVal val="1"/>
          <c:showCatName val="0"/>
          <c:showSerName val="0"/>
          <c:showPercent val="0"/>
          <c:showBubbleSize val="0"/>
        </c:dLbls>
        <c:gapWidth val="75"/>
        <c:overlap val="40"/>
        <c:axId val="-1181073056"/>
        <c:axId val="-1181081760"/>
      </c:barChart>
      <c:catAx>
        <c:axId val="-118107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181081760"/>
        <c:crosses val="autoZero"/>
        <c:auto val="1"/>
        <c:lblAlgn val="ctr"/>
        <c:lblOffset val="100"/>
        <c:noMultiLvlLbl val="0"/>
      </c:catAx>
      <c:valAx>
        <c:axId val="-11810817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1810730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1.873737373737373E-2"/>
          <c:y val="1.860465116279069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Аркуш2!$A$6</c:f>
              <c:strCache>
                <c:ptCount val="1"/>
                <c:pt idx="0">
                  <c:v>Бали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0"/>
            <c:invertIfNegative val="0"/>
            <c:bubble3D val="0"/>
            <c:spPr>
              <a:solidFill>
                <a:srgbClr val="7030A0"/>
              </a:solidFill>
              <a:ln w="9525" cap="flat" cmpd="sng" algn="ctr">
                <a:solidFill>
                  <a:schemeClr val="accent1">
                    <a:shade val="95000"/>
                  </a:schemeClr>
                </a:solidFill>
                <a:round/>
              </a:ln>
              <a:effectLst/>
            </c:spPr>
            <c:extLst>
              <c:ext xmlns:c16="http://schemas.microsoft.com/office/drawing/2014/chart" uri="{C3380CC4-5D6E-409C-BE32-E72D297353CC}">
                <c16:uniqueId val="{00000001-5CF9-4469-8B55-1FDFA63C8325}"/>
              </c:ext>
            </c:extLst>
          </c:dPt>
          <c:dPt>
            <c:idx val="1"/>
            <c:invertIfNegative val="0"/>
            <c:bubble3D val="0"/>
            <c:spPr>
              <a:solidFill>
                <a:srgbClr val="7030A0"/>
              </a:solidFill>
              <a:ln w="9525" cap="flat" cmpd="sng" algn="ctr">
                <a:solidFill>
                  <a:schemeClr val="accent1">
                    <a:shade val="95000"/>
                  </a:schemeClr>
                </a:solidFill>
                <a:round/>
              </a:ln>
              <a:effectLst/>
            </c:spPr>
            <c:extLst>
              <c:ext xmlns:c16="http://schemas.microsoft.com/office/drawing/2014/chart" uri="{C3380CC4-5D6E-409C-BE32-E72D297353CC}">
                <c16:uniqueId val="{00000003-5CF9-4469-8B55-1FDFA63C8325}"/>
              </c:ext>
            </c:extLst>
          </c:dPt>
          <c:dPt>
            <c:idx val="2"/>
            <c:invertIfNegative val="0"/>
            <c:bubble3D val="0"/>
            <c:spPr>
              <a:solidFill>
                <a:srgbClr val="7030A0"/>
              </a:solidFill>
              <a:ln w="9525" cap="flat" cmpd="sng" algn="ctr">
                <a:solidFill>
                  <a:schemeClr val="accent1">
                    <a:shade val="95000"/>
                  </a:schemeClr>
                </a:solidFill>
                <a:round/>
              </a:ln>
              <a:effectLst/>
            </c:spPr>
            <c:extLst>
              <c:ext xmlns:c16="http://schemas.microsoft.com/office/drawing/2014/chart" uri="{C3380CC4-5D6E-409C-BE32-E72D297353CC}">
                <c16:uniqueId val="{00000005-5CF9-4469-8B55-1FDFA63C8325}"/>
              </c:ext>
            </c:extLst>
          </c:dPt>
          <c:dPt>
            <c:idx val="3"/>
            <c:invertIfNegative val="0"/>
            <c:bubble3D val="0"/>
            <c:spPr>
              <a:solidFill>
                <a:srgbClr val="7030A0"/>
              </a:solidFill>
              <a:ln w="9525" cap="flat" cmpd="sng" algn="ctr">
                <a:solidFill>
                  <a:schemeClr val="accent1">
                    <a:shade val="95000"/>
                  </a:schemeClr>
                </a:solidFill>
                <a:round/>
              </a:ln>
              <a:effectLst/>
            </c:spPr>
            <c:extLst>
              <c:ext xmlns:c16="http://schemas.microsoft.com/office/drawing/2014/chart" uri="{C3380CC4-5D6E-409C-BE32-E72D297353CC}">
                <c16:uniqueId val="{00000007-5CF9-4469-8B55-1FDFA63C8325}"/>
              </c:ext>
            </c:extLst>
          </c:dPt>
          <c:dPt>
            <c:idx val="4"/>
            <c:invertIfNegative val="0"/>
            <c:bubble3D val="0"/>
            <c:spPr>
              <a:solidFill>
                <a:srgbClr val="7030A0"/>
              </a:solidFill>
              <a:ln w="9525" cap="flat" cmpd="sng" algn="ctr">
                <a:solidFill>
                  <a:schemeClr val="accent1">
                    <a:shade val="95000"/>
                  </a:schemeClr>
                </a:solidFill>
                <a:round/>
              </a:ln>
              <a:effectLst/>
            </c:spPr>
            <c:extLst>
              <c:ext xmlns:c16="http://schemas.microsoft.com/office/drawing/2014/chart" uri="{C3380CC4-5D6E-409C-BE32-E72D297353CC}">
                <c16:uniqueId val="{00000009-5CF9-4469-8B55-1FDFA63C8325}"/>
              </c:ext>
            </c:extLst>
          </c:dPt>
          <c:dPt>
            <c:idx val="5"/>
            <c:invertIfNegative val="0"/>
            <c:bubble3D val="0"/>
            <c:spPr>
              <a:solidFill>
                <a:srgbClr val="00FFFF"/>
              </a:solidFill>
              <a:ln w="9525" cap="flat" cmpd="sng" algn="ctr">
                <a:solidFill>
                  <a:schemeClr val="accent1">
                    <a:shade val="95000"/>
                  </a:schemeClr>
                </a:solidFill>
                <a:round/>
              </a:ln>
              <a:effectLst/>
            </c:spPr>
            <c:extLst>
              <c:ext xmlns:c16="http://schemas.microsoft.com/office/drawing/2014/chart" uri="{C3380CC4-5D6E-409C-BE32-E72D297353CC}">
                <c16:uniqueId val="{0000000B-5CF9-4469-8B55-1FDFA63C8325}"/>
              </c:ext>
            </c:extLst>
          </c:dPt>
          <c:dPt>
            <c:idx val="6"/>
            <c:invertIfNegative val="0"/>
            <c:bubble3D val="0"/>
            <c:spPr>
              <a:solidFill>
                <a:srgbClr val="00FFFF"/>
              </a:solidFill>
              <a:ln w="9525" cap="flat" cmpd="sng" algn="ctr">
                <a:solidFill>
                  <a:schemeClr val="accent1">
                    <a:shade val="95000"/>
                  </a:schemeClr>
                </a:solidFill>
                <a:round/>
              </a:ln>
              <a:effectLst/>
            </c:spPr>
            <c:extLst>
              <c:ext xmlns:c16="http://schemas.microsoft.com/office/drawing/2014/chart" uri="{C3380CC4-5D6E-409C-BE32-E72D297353CC}">
                <c16:uniqueId val="{0000000D-5CF9-4469-8B55-1FDFA63C8325}"/>
              </c:ext>
            </c:extLst>
          </c:dPt>
          <c:dPt>
            <c:idx val="7"/>
            <c:invertIfNegative val="0"/>
            <c:bubble3D val="0"/>
            <c:spPr>
              <a:solidFill>
                <a:srgbClr val="00FFFF"/>
              </a:solidFill>
              <a:ln w="9525" cap="flat" cmpd="sng" algn="ctr">
                <a:solidFill>
                  <a:schemeClr val="accent1">
                    <a:shade val="95000"/>
                  </a:schemeClr>
                </a:solidFill>
                <a:round/>
              </a:ln>
              <a:effectLst/>
            </c:spPr>
            <c:extLst>
              <c:ext xmlns:c16="http://schemas.microsoft.com/office/drawing/2014/chart" uri="{C3380CC4-5D6E-409C-BE32-E72D297353CC}">
                <c16:uniqueId val="{0000000F-5CF9-4469-8B55-1FDFA63C8325}"/>
              </c:ext>
            </c:extLst>
          </c:dPt>
          <c:dPt>
            <c:idx val="8"/>
            <c:invertIfNegative val="0"/>
            <c:bubble3D val="0"/>
            <c:spPr>
              <a:solidFill>
                <a:srgbClr val="00FFFF"/>
              </a:solidFill>
              <a:ln w="9525" cap="flat" cmpd="sng" algn="ctr">
                <a:solidFill>
                  <a:schemeClr val="accent1">
                    <a:shade val="95000"/>
                  </a:schemeClr>
                </a:solidFill>
                <a:round/>
              </a:ln>
              <a:effectLst/>
            </c:spPr>
            <c:extLst>
              <c:ext xmlns:c16="http://schemas.microsoft.com/office/drawing/2014/chart" uri="{C3380CC4-5D6E-409C-BE32-E72D297353CC}">
                <c16:uniqueId val="{00000011-5CF9-4469-8B55-1FDFA63C8325}"/>
              </c:ext>
            </c:extLst>
          </c:dPt>
          <c:dPt>
            <c:idx val="9"/>
            <c:invertIfNegative val="0"/>
            <c:bubble3D val="0"/>
            <c:spPr>
              <a:solidFill>
                <a:srgbClr val="00FFFF"/>
              </a:solidFill>
              <a:ln w="9525" cap="flat" cmpd="sng" algn="ctr">
                <a:solidFill>
                  <a:schemeClr val="accent1">
                    <a:shade val="95000"/>
                  </a:schemeClr>
                </a:solidFill>
                <a:round/>
              </a:ln>
              <a:effectLst/>
            </c:spPr>
            <c:extLst>
              <c:ext xmlns:c16="http://schemas.microsoft.com/office/drawing/2014/chart" uri="{C3380CC4-5D6E-409C-BE32-E72D297353CC}">
                <c16:uniqueId val="{00000013-5CF9-4469-8B55-1FDFA63C8325}"/>
              </c:ext>
            </c:extLst>
          </c:dPt>
          <c:dPt>
            <c:idx val="10"/>
            <c:invertIfNegative val="0"/>
            <c:bubble3D val="0"/>
            <c:spPr>
              <a:solidFill>
                <a:srgbClr val="FFFF00"/>
              </a:solidFill>
              <a:ln w="9525" cap="flat" cmpd="sng" algn="ctr">
                <a:solidFill>
                  <a:schemeClr val="accent1">
                    <a:shade val="95000"/>
                  </a:schemeClr>
                </a:solidFill>
                <a:round/>
              </a:ln>
              <a:effectLst/>
            </c:spPr>
            <c:extLst>
              <c:ext xmlns:c16="http://schemas.microsoft.com/office/drawing/2014/chart" uri="{C3380CC4-5D6E-409C-BE32-E72D297353CC}">
                <c16:uniqueId val="{00000015-5CF9-4469-8B55-1FDFA63C8325}"/>
              </c:ext>
            </c:extLst>
          </c:dPt>
          <c:dPt>
            <c:idx val="11"/>
            <c:invertIfNegative val="0"/>
            <c:bubble3D val="0"/>
            <c:spPr>
              <a:solidFill>
                <a:srgbClr val="FFFF00"/>
              </a:solidFill>
              <a:ln w="9525" cap="flat" cmpd="sng" algn="ctr">
                <a:solidFill>
                  <a:schemeClr val="accent1">
                    <a:shade val="95000"/>
                  </a:schemeClr>
                </a:solidFill>
                <a:round/>
              </a:ln>
              <a:effectLst/>
            </c:spPr>
            <c:extLst>
              <c:ext xmlns:c16="http://schemas.microsoft.com/office/drawing/2014/chart" uri="{C3380CC4-5D6E-409C-BE32-E72D297353CC}">
                <c16:uniqueId val="{00000017-5CF9-4469-8B55-1FDFA63C8325}"/>
              </c:ext>
            </c:extLst>
          </c:dPt>
          <c:dPt>
            <c:idx val="12"/>
            <c:invertIfNegative val="0"/>
            <c:bubble3D val="0"/>
            <c:spPr>
              <a:solidFill>
                <a:srgbClr val="FFFF00"/>
              </a:solidFill>
              <a:ln w="9525" cap="flat" cmpd="sng" algn="ctr">
                <a:solidFill>
                  <a:schemeClr val="accent1">
                    <a:shade val="95000"/>
                  </a:schemeClr>
                </a:solidFill>
                <a:round/>
              </a:ln>
              <a:effectLst/>
            </c:spPr>
            <c:extLst>
              <c:ext xmlns:c16="http://schemas.microsoft.com/office/drawing/2014/chart" uri="{C3380CC4-5D6E-409C-BE32-E72D297353CC}">
                <c16:uniqueId val="{00000019-5CF9-4469-8B55-1FDFA63C8325}"/>
              </c:ext>
            </c:extLst>
          </c:dPt>
          <c:dPt>
            <c:idx val="13"/>
            <c:invertIfNegative val="0"/>
            <c:bubble3D val="0"/>
            <c:spPr>
              <a:solidFill>
                <a:srgbClr val="FFFF00"/>
              </a:solidFill>
              <a:ln w="9525" cap="flat" cmpd="sng" algn="ctr">
                <a:solidFill>
                  <a:schemeClr val="accent1">
                    <a:shade val="95000"/>
                  </a:schemeClr>
                </a:solidFill>
                <a:round/>
              </a:ln>
              <a:effectLst/>
            </c:spPr>
            <c:extLst>
              <c:ext xmlns:c16="http://schemas.microsoft.com/office/drawing/2014/chart" uri="{C3380CC4-5D6E-409C-BE32-E72D297353CC}">
                <c16:uniqueId val="{0000001B-5CF9-4469-8B55-1FDFA63C8325}"/>
              </c:ext>
            </c:extLst>
          </c:dPt>
          <c:dPt>
            <c:idx val="14"/>
            <c:invertIfNegative val="0"/>
            <c:bubble3D val="0"/>
            <c:spPr>
              <a:solidFill>
                <a:srgbClr val="FF0066"/>
              </a:solidFill>
              <a:ln w="9525" cap="flat" cmpd="sng" algn="ctr">
                <a:solidFill>
                  <a:schemeClr val="accent1">
                    <a:shade val="95000"/>
                  </a:schemeClr>
                </a:solidFill>
                <a:round/>
              </a:ln>
              <a:effectLst/>
            </c:spPr>
            <c:extLst>
              <c:ext xmlns:c16="http://schemas.microsoft.com/office/drawing/2014/chart" uri="{C3380CC4-5D6E-409C-BE32-E72D297353CC}">
                <c16:uniqueId val="{0000001D-5CF9-4469-8B55-1FDFA63C8325}"/>
              </c:ext>
            </c:extLst>
          </c:dPt>
          <c:dPt>
            <c:idx val="15"/>
            <c:invertIfNegative val="0"/>
            <c:bubble3D val="0"/>
            <c:spPr>
              <a:solidFill>
                <a:srgbClr val="FF0066"/>
              </a:solidFill>
              <a:ln w="9525" cap="flat" cmpd="sng" algn="ctr">
                <a:solidFill>
                  <a:schemeClr val="accent1">
                    <a:shade val="95000"/>
                  </a:schemeClr>
                </a:solidFill>
                <a:round/>
              </a:ln>
              <a:effectLst/>
            </c:spPr>
            <c:extLst>
              <c:ext xmlns:c16="http://schemas.microsoft.com/office/drawing/2014/chart" uri="{C3380CC4-5D6E-409C-BE32-E72D297353CC}">
                <c16:uniqueId val="{0000001F-5CF9-4469-8B55-1FDFA63C8325}"/>
              </c:ext>
            </c:extLst>
          </c:dPt>
          <c:dPt>
            <c:idx val="16"/>
            <c:invertIfNegative val="0"/>
            <c:bubble3D val="0"/>
            <c:spPr>
              <a:solidFill>
                <a:srgbClr val="FF0066"/>
              </a:solidFill>
              <a:ln w="9525" cap="flat" cmpd="sng" algn="ctr">
                <a:solidFill>
                  <a:schemeClr val="accent1">
                    <a:shade val="95000"/>
                  </a:schemeClr>
                </a:solidFill>
                <a:round/>
              </a:ln>
              <a:effectLst/>
            </c:spPr>
            <c:extLst>
              <c:ext xmlns:c16="http://schemas.microsoft.com/office/drawing/2014/chart" uri="{C3380CC4-5D6E-409C-BE32-E72D297353CC}">
                <c16:uniqueId val="{00000021-5CF9-4469-8B55-1FDFA63C8325}"/>
              </c:ext>
            </c:extLst>
          </c:dPt>
          <c:dPt>
            <c:idx val="17"/>
            <c:invertIfNegative val="0"/>
            <c:bubble3D val="0"/>
            <c:spPr>
              <a:solidFill>
                <a:srgbClr val="FF0066"/>
              </a:solidFill>
              <a:ln w="9525" cap="flat" cmpd="sng" algn="ctr">
                <a:solidFill>
                  <a:schemeClr val="accent1">
                    <a:shade val="95000"/>
                  </a:schemeClr>
                </a:solidFill>
                <a:round/>
              </a:ln>
              <a:effectLst/>
            </c:spPr>
            <c:extLst>
              <c:ext xmlns:c16="http://schemas.microsoft.com/office/drawing/2014/chart" uri="{C3380CC4-5D6E-409C-BE32-E72D297353CC}">
                <c16:uniqueId val="{00000023-5CF9-4469-8B55-1FDFA63C8325}"/>
              </c:ext>
            </c:extLst>
          </c:dPt>
          <c:dPt>
            <c:idx val="18"/>
            <c:invertIfNegative val="0"/>
            <c:bubble3D val="0"/>
            <c:spPr>
              <a:solidFill>
                <a:srgbClr val="006600"/>
              </a:solidFill>
              <a:ln w="9525" cap="flat" cmpd="sng" algn="ctr">
                <a:solidFill>
                  <a:schemeClr val="accent1">
                    <a:shade val="95000"/>
                  </a:schemeClr>
                </a:solidFill>
                <a:round/>
              </a:ln>
              <a:effectLst/>
            </c:spPr>
            <c:extLst>
              <c:ext xmlns:c16="http://schemas.microsoft.com/office/drawing/2014/chart" uri="{C3380CC4-5D6E-409C-BE32-E72D297353CC}">
                <c16:uniqueId val="{00000025-5CF9-4469-8B55-1FDFA63C8325}"/>
              </c:ext>
            </c:extLst>
          </c:dPt>
          <c:dPt>
            <c:idx val="19"/>
            <c:invertIfNegative val="0"/>
            <c:bubble3D val="0"/>
            <c:spPr>
              <a:solidFill>
                <a:srgbClr val="006600"/>
              </a:solidFill>
              <a:ln w="9525" cap="flat" cmpd="sng" algn="ctr">
                <a:solidFill>
                  <a:schemeClr val="accent1">
                    <a:shade val="95000"/>
                  </a:schemeClr>
                </a:solidFill>
                <a:round/>
              </a:ln>
              <a:effectLst/>
            </c:spPr>
            <c:extLst>
              <c:ext xmlns:c16="http://schemas.microsoft.com/office/drawing/2014/chart" uri="{C3380CC4-5D6E-409C-BE32-E72D297353CC}">
                <c16:uniqueId val="{00000027-5CF9-4469-8B55-1FDFA63C8325}"/>
              </c:ext>
            </c:extLst>
          </c:dPt>
          <c:dPt>
            <c:idx val="20"/>
            <c:invertIfNegative val="0"/>
            <c:bubble3D val="0"/>
            <c:spPr>
              <a:solidFill>
                <a:srgbClr val="006600"/>
              </a:solidFill>
              <a:ln w="9525" cap="flat" cmpd="sng" algn="ctr">
                <a:solidFill>
                  <a:schemeClr val="accent1">
                    <a:shade val="95000"/>
                  </a:schemeClr>
                </a:solidFill>
                <a:round/>
              </a:ln>
              <a:effectLst/>
            </c:spPr>
            <c:extLst>
              <c:ext xmlns:c16="http://schemas.microsoft.com/office/drawing/2014/chart" uri="{C3380CC4-5D6E-409C-BE32-E72D297353CC}">
                <c16:uniqueId val="{00000029-5CF9-4469-8B55-1FDFA63C8325}"/>
              </c:ext>
            </c:extLst>
          </c:dPt>
          <c:dPt>
            <c:idx val="21"/>
            <c:invertIfNegative val="0"/>
            <c:bubble3D val="0"/>
            <c:spPr>
              <a:solidFill>
                <a:srgbClr val="006600"/>
              </a:solidFill>
              <a:ln w="9525" cap="flat" cmpd="sng" algn="ctr">
                <a:solidFill>
                  <a:schemeClr val="accent1">
                    <a:shade val="95000"/>
                  </a:schemeClr>
                </a:solidFill>
                <a:round/>
              </a:ln>
              <a:effectLst/>
            </c:spPr>
            <c:extLst>
              <c:ext xmlns:c16="http://schemas.microsoft.com/office/drawing/2014/chart" uri="{C3380CC4-5D6E-409C-BE32-E72D297353CC}">
                <c16:uniqueId val="{0000002B-5CF9-4469-8B55-1FDFA63C8325}"/>
              </c:ext>
            </c:extLst>
          </c:dPt>
          <c:dPt>
            <c:idx val="22"/>
            <c:invertIfNegative val="0"/>
            <c:bubble3D val="0"/>
            <c:spPr>
              <a:solidFill>
                <a:srgbClr val="0000FF"/>
              </a:solidFill>
              <a:ln w="9525" cap="flat" cmpd="sng" algn="ctr">
                <a:solidFill>
                  <a:schemeClr val="accent1">
                    <a:shade val="95000"/>
                  </a:schemeClr>
                </a:solidFill>
                <a:round/>
              </a:ln>
              <a:effectLst/>
            </c:spPr>
            <c:extLst>
              <c:ext xmlns:c16="http://schemas.microsoft.com/office/drawing/2014/chart" uri="{C3380CC4-5D6E-409C-BE32-E72D297353CC}">
                <c16:uniqueId val="{0000002D-5CF9-4469-8B55-1FDFA63C8325}"/>
              </c:ext>
            </c:extLst>
          </c:dPt>
          <c:dPt>
            <c:idx val="23"/>
            <c:invertIfNegative val="0"/>
            <c:bubble3D val="0"/>
            <c:spPr>
              <a:solidFill>
                <a:srgbClr val="0000FF"/>
              </a:solidFill>
              <a:ln w="9525" cap="flat" cmpd="sng" algn="ctr">
                <a:solidFill>
                  <a:schemeClr val="accent1">
                    <a:shade val="95000"/>
                  </a:schemeClr>
                </a:solidFill>
                <a:round/>
              </a:ln>
              <a:effectLst/>
            </c:spPr>
            <c:extLst>
              <c:ext xmlns:c16="http://schemas.microsoft.com/office/drawing/2014/chart" uri="{C3380CC4-5D6E-409C-BE32-E72D297353CC}">
                <c16:uniqueId val="{0000002F-5CF9-4469-8B55-1FDFA63C8325}"/>
              </c:ext>
            </c:extLst>
          </c:dPt>
          <c:dPt>
            <c:idx val="24"/>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31-5CF9-4469-8B55-1FDFA63C8325}"/>
              </c:ext>
            </c:extLst>
          </c:dPt>
          <c:dPt>
            <c:idx val="25"/>
            <c:invertIfNegative val="0"/>
            <c:bubble3D val="0"/>
            <c:spPr>
              <a:solidFill>
                <a:srgbClr val="C00000"/>
              </a:solidFill>
              <a:ln w="9525" cap="flat" cmpd="sng" algn="ctr">
                <a:solidFill>
                  <a:schemeClr val="accent1">
                    <a:shade val="95000"/>
                  </a:schemeClr>
                </a:solidFill>
                <a:round/>
              </a:ln>
              <a:effectLst/>
            </c:spPr>
            <c:extLst>
              <c:ext xmlns:c16="http://schemas.microsoft.com/office/drawing/2014/chart" uri="{C3380CC4-5D6E-409C-BE32-E72D297353CC}">
                <c16:uniqueId val="{00000033-5CF9-4469-8B55-1FDFA63C832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Аркуш2!$B$4:$AA$5</c:f>
              <c:multiLvlStrCache>
                <c:ptCount val="26"/>
                <c:lvl>
                  <c:pt idx="0">
                    <c:v>Лихолат В.Г</c:v>
                  </c:pt>
                  <c:pt idx="1">
                    <c:v>Пустова Н.Г.</c:v>
                  </c:pt>
                  <c:pt idx="2">
                    <c:v>Кузьміна Т.Б</c:v>
                  </c:pt>
                  <c:pt idx="3">
                    <c:v>Кравченко О.В.</c:v>
                  </c:pt>
                  <c:pt idx="4">
                    <c:v>Щерба І.О.</c:v>
                  </c:pt>
                  <c:pt idx="5">
                    <c:v>Рисікова В.В.</c:v>
                  </c:pt>
                  <c:pt idx="6">
                    <c:v>Чистяк І.М.</c:v>
                  </c:pt>
                  <c:pt idx="7">
                    <c:v>Процай Л.О.</c:v>
                  </c:pt>
                  <c:pt idx="8">
                    <c:v>Векленко Ю.В.</c:v>
                  </c:pt>
                  <c:pt idx="9">
                    <c:v>Хоменко С.В.</c:v>
                  </c:pt>
                  <c:pt idx="10">
                    <c:v>Терентєва О.О.</c:v>
                  </c:pt>
                  <c:pt idx="11">
                    <c:v>Радкевич В.Є.</c:v>
                  </c:pt>
                  <c:pt idx="12">
                    <c:v>Полтавець І.П.</c:v>
                  </c:pt>
                  <c:pt idx="13">
                    <c:v>Шурпенкова Ю.М.</c:v>
                  </c:pt>
                  <c:pt idx="14">
                    <c:v>Ліхошва І.М.</c:v>
                  </c:pt>
                  <c:pt idx="15">
                    <c:v>Щербак Л.І.</c:v>
                  </c:pt>
                  <c:pt idx="16">
                    <c:v>Різоль О.І.</c:v>
                  </c:pt>
                  <c:pt idx="17">
                    <c:v>Бондаренко Г.В.</c:v>
                  </c:pt>
                  <c:pt idx="18">
                    <c:v>Тодоренко В.С.</c:v>
                  </c:pt>
                  <c:pt idx="19">
                    <c:v>Чередніченко Н.О.</c:v>
                  </c:pt>
                  <c:pt idx="20">
                    <c:v>Кузякова В.І.</c:v>
                  </c:pt>
                  <c:pt idx="21">
                    <c:v>Зеленьска Н.В.</c:v>
                  </c:pt>
                  <c:pt idx="22">
                    <c:v>Лісовенко Л.В.</c:v>
                  </c:pt>
                  <c:pt idx="23">
                    <c:v>Орішич Н.М.</c:v>
                  </c:pt>
                  <c:pt idx="24">
                    <c:v>Бурлаченко С.М.</c:v>
                  </c:pt>
                  <c:pt idx="25">
                    <c:v>Тарасова т.Б</c:v>
                  </c:pt>
                </c:lvl>
                <c:lvl>
                  <c:pt idx="0">
                    <c:v>5А</c:v>
                  </c:pt>
                  <c:pt idx="1">
                    <c:v>5Б</c:v>
                  </c:pt>
                  <c:pt idx="2">
                    <c:v>5В</c:v>
                  </c:pt>
                  <c:pt idx="3">
                    <c:v>5Г</c:v>
                  </c:pt>
                  <c:pt idx="4">
                    <c:v>5Д</c:v>
                  </c:pt>
                  <c:pt idx="5">
                    <c:v>6А</c:v>
                  </c:pt>
                  <c:pt idx="6">
                    <c:v>6Б</c:v>
                  </c:pt>
                  <c:pt idx="7">
                    <c:v>6В</c:v>
                  </c:pt>
                  <c:pt idx="8">
                    <c:v>6Г</c:v>
                  </c:pt>
                  <c:pt idx="9">
                    <c:v>6Д</c:v>
                  </c:pt>
                  <c:pt idx="10">
                    <c:v>7А</c:v>
                  </c:pt>
                  <c:pt idx="11">
                    <c:v>7Б</c:v>
                  </c:pt>
                  <c:pt idx="12">
                    <c:v>7В</c:v>
                  </c:pt>
                  <c:pt idx="13">
                    <c:v>7Г</c:v>
                  </c:pt>
                  <c:pt idx="14">
                    <c:v>8А</c:v>
                  </c:pt>
                  <c:pt idx="15">
                    <c:v>8Б</c:v>
                  </c:pt>
                  <c:pt idx="16">
                    <c:v>8В</c:v>
                  </c:pt>
                  <c:pt idx="17">
                    <c:v>8Г</c:v>
                  </c:pt>
                  <c:pt idx="18">
                    <c:v>9А</c:v>
                  </c:pt>
                  <c:pt idx="19">
                    <c:v>9Б</c:v>
                  </c:pt>
                  <c:pt idx="20">
                    <c:v>9В</c:v>
                  </c:pt>
                  <c:pt idx="21">
                    <c:v>9Г</c:v>
                  </c:pt>
                  <c:pt idx="22">
                    <c:v>10А</c:v>
                  </c:pt>
                  <c:pt idx="23">
                    <c:v>10Б</c:v>
                  </c:pt>
                  <c:pt idx="24">
                    <c:v>11А</c:v>
                  </c:pt>
                  <c:pt idx="25">
                    <c:v>11Б</c:v>
                  </c:pt>
                </c:lvl>
              </c:multiLvlStrCache>
            </c:multiLvlStrRef>
          </c:cat>
          <c:val>
            <c:numRef>
              <c:f>Аркуш2!$B$6:$AA$6</c:f>
              <c:numCache>
                <c:formatCode>General</c:formatCode>
                <c:ptCount val="26"/>
                <c:pt idx="0">
                  <c:v>75</c:v>
                </c:pt>
                <c:pt idx="1">
                  <c:v>72</c:v>
                </c:pt>
                <c:pt idx="2">
                  <c:v>45</c:v>
                </c:pt>
                <c:pt idx="3">
                  <c:v>83</c:v>
                </c:pt>
                <c:pt idx="4">
                  <c:v>79</c:v>
                </c:pt>
                <c:pt idx="5">
                  <c:v>100</c:v>
                </c:pt>
                <c:pt idx="6">
                  <c:v>66</c:v>
                </c:pt>
                <c:pt idx="7">
                  <c:v>86</c:v>
                </c:pt>
                <c:pt idx="8">
                  <c:v>84</c:v>
                </c:pt>
                <c:pt idx="9">
                  <c:v>86</c:v>
                </c:pt>
                <c:pt idx="10">
                  <c:v>41</c:v>
                </c:pt>
                <c:pt idx="11">
                  <c:v>79</c:v>
                </c:pt>
                <c:pt idx="12">
                  <c:v>69</c:v>
                </c:pt>
                <c:pt idx="13">
                  <c:v>81</c:v>
                </c:pt>
                <c:pt idx="14">
                  <c:v>65</c:v>
                </c:pt>
                <c:pt idx="15">
                  <c:v>70</c:v>
                </c:pt>
                <c:pt idx="16">
                  <c:v>84</c:v>
                </c:pt>
                <c:pt idx="17">
                  <c:v>73</c:v>
                </c:pt>
                <c:pt idx="18">
                  <c:v>79</c:v>
                </c:pt>
                <c:pt idx="19">
                  <c:v>53</c:v>
                </c:pt>
                <c:pt idx="20">
                  <c:v>100</c:v>
                </c:pt>
                <c:pt idx="21">
                  <c:v>70</c:v>
                </c:pt>
                <c:pt idx="22">
                  <c:v>72</c:v>
                </c:pt>
                <c:pt idx="23">
                  <c:v>53</c:v>
                </c:pt>
                <c:pt idx="24">
                  <c:v>45</c:v>
                </c:pt>
                <c:pt idx="25">
                  <c:v>36</c:v>
                </c:pt>
              </c:numCache>
            </c:numRef>
          </c:val>
          <c:extLst>
            <c:ext xmlns:c16="http://schemas.microsoft.com/office/drawing/2014/chart" uri="{C3380CC4-5D6E-409C-BE32-E72D297353CC}">
              <c16:uniqueId val="{00000034-5CF9-4469-8B55-1FDFA63C8325}"/>
            </c:ext>
          </c:extLst>
        </c:ser>
        <c:dLbls>
          <c:dLblPos val="inEnd"/>
          <c:showLegendKey val="0"/>
          <c:showVal val="1"/>
          <c:showCatName val="0"/>
          <c:showSerName val="0"/>
          <c:showPercent val="0"/>
          <c:showBubbleSize val="0"/>
        </c:dLbls>
        <c:gapWidth val="75"/>
        <c:overlap val="40"/>
        <c:axId val="-1181082848"/>
        <c:axId val="-1181074144"/>
      </c:barChart>
      <c:catAx>
        <c:axId val="-11810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181074144"/>
        <c:crosses val="autoZero"/>
        <c:auto val="1"/>
        <c:lblAlgn val="ctr"/>
        <c:lblOffset val="100"/>
        <c:noMultiLvlLbl val="0"/>
      </c:catAx>
      <c:valAx>
        <c:axId val="-118107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uk-UA"/>
          </a:p>
        </c:txPr>
        <c:crossAx val="-11810828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215</TotalTime>
  <Pages>23</Pages>
  <Words>32250</Words>
  <Characters>18383</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cp:revision>
  <cp:lastPrinted>2020-06-01T10:24:00Z</cp:lastPrinted>
  <dcterms:created xsi:type="dcterms:W3CDTF">2020-05-31T15:07:00Z</dcterms:created>
  <dcterms:modified xsi:type="dcterms:W3CDTF">2020-07-08T12:58:00Z</dcterms:modified>
</cp:coreProperties>
</file>